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8F74C" w14:textId="03AD3622" w:rsidR="00FA0365" w:rsidRDefault="00543CA3" w:rsidP="00FA036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3C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Конкурс грантів для активних та завзятих змінотворців в громадах 3.0</w:t>
      </w:r>
    </w:p>
    <w:p w14:paraId="27026FE6" w14:textId="77777777" w:rsidR="00543CA3" w:rsidRPr="00543CA3" w:rsidRDefault="00543CA3" w:rsidP="00FA0365">
      <w:pPr>
        <w:spacing w:after="0" w:line="228" w:lineRule="auto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14:paraId="77B878C1" w14:textId="0F4525AB" w:rsidR="00AA3B96" w:rsidRPr="00543CA3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14:paraId="7AFD8A4E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6BAFDED3" w14:textId="64E271C6" w:rsidR="00AA3B96" w:rsidRPr="00AA3B96" w:rsidRDefault="00AA3B96" w:rsidP="003911C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31 травня 2024 р</w:t>
      </w:r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оку</w:t>
      </w:r>
      <w:r w:rsid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(орієнтовно)</w:t>
      </w:r>
    </w:p>
    <w:p w14:paraId="550434AB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0F2AA592" w14:textId="380101D5" w:rsidR="00543CA3" w:rsidRPr="00543CA3" w:rsidRDefault="0054271B" w:rsidP="00543CA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Pr="00AF0D8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</w:t>
      </w:r>
      <w:r w:rsidR="00366C7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43CA3" w:rsidRP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Черкаська область (м. Черкаси), Чернівецька область (м. Чернівці), Хмельницька область (м. Хмельницький), Закарпатська область (м. Ужгород, </w:t>
      </w:r>
      <w:r w:rsid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br/>
      </w:r>
      <w:r w:rsidR="00543CA3" w:rsidRP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м. Мукачево), Житомирська область (м. Житомир), Вінницька область (м. Вінниця), </w:t>
      </w:r>
      <w:r w:rsidR="00543CA3" w:rsidRP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u w:val="single"/>
          <w:lang w:val="uk-UA"/>
        </w:rPr>
        <w:t>Дніпропетровська область (м. Дніпро),</w:t>
      </w:r>
      <w:r w:rsidR="00543CA3" w:rsidRP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Івано-Франківська область (м. Коломия), Львівська область (м. Львів, м. Червоноград), Київська (м. Біла Церква)</w:t>
      </w:r>
    </w:p>
    <w:p w14:paraId="5802D34F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7F7169F8" w14:textId="5325E86C" w:rsidR="00AA3B96" w:rsidRPr="00AF0D8E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A2407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10 тис. дол. С</w:t>
      </w:r>
      <w:bookmarkStart w:id="0" w:name="_GoBack"/>
      <w:bookmarkEnd w:id="0"/>
      <w:r w:rsid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ША</w:t>
      </w:r>
    </w:p>
    <w:p w14:paraId="3CFB3AFE" w14:textId="77777777"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14:paraId="29DAD32D" w14:textId="70341849" w:rsidR="00A950B2" w:rsidRPr="00A950B2" w:rsidRDefault="00AA3B96" w:rsidP="00AF0D8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6181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43CA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19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03CD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жовтня</w:t>
      </w:r>
      <w:r w:rsidR="00A950B2"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2023 року</w:t>
      </w:r>
    </w:p>
    <w:p w14:paraId="4AE44122" w14:textId="77777777"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14:paraId="6DA75AB7" w14:textId="345F544F" w:rsidR="00AA3B96" w:rsidRPr="00DF4678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6. Учасник</w:t>
      </w:r>
      <w:r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(и):</w:t>
      </w:r>
      <w:r w:rsidR="00A24077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українськ</w:t>
      </w:r>
      <w:proofErr w:type="spellEnd"/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і </w:t>
      </w:r>
      <w:proofErr w:type="spellStart"/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громадськ</w:t>
      </w:r>
      <w:proofErr w:type="spellEnd"/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</w:t>
      </w:r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організаці</w:t>
      </w:r>
      <w:proofErr w:type="spellEnd"/>
      <w:r w:rsidR="00DF4678" w:rsidRPr="00DF46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ї</w:t>
      </w:r>
    </w:p>
    <w:p w14:paraId="7849BD1D" w14:textId="77777777" w:rsidR="00AF0D8E" w:rsidRPr="00A950B2" w:rsidRDefault="00AF0D8E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8501CCF" w14:textId="2EBB6EAD" w:rsidR="00AA3B96" w:rsidRPr="00103CD9" w:rsidRDefault="00AA3B96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A950B2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7. Виконавець:</w:t>
      </w:r>
      <w:r w:rsidR="00103CD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DF4678" w:rsidRPr="00DF4678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Міжнародна неурядова організація IREX в Україні</w:t>
      </w:r>
    </w:p>
    <w:p w14:paraId="446E14A1" w14:textId="77777777" w:rsidR="00A950B2" w:rsidRPr="00DD0285" w:rsidRDefault="00A950B2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</w:p>
    <w:p w14:paraId="4E1A3FC0" w14:textId="3BA95D2E" w:rsidR="00AA3B96" w:rsidRPr="005339D9" w:rsidRDefault="00AA3B96" w:rsidP="00DD028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8. Сфера діяльності:</w:t>
      </w:r>
      <w:r w:rsidR="008966F0" w:rsidRPr="00DD028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DF4678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посилення соціальної згуртованості</w:t>
      </w:r>
    </w:p>
    <w:p w14:paraId="038147E4" w14:textId="77777777" w:rsidR="00543CA3" w:rsidRDefault="00543CA3" w:rsidP="00543CA3">
      <w:pPr>
        <w:pStyle w:val="a5"/>
        <w:spacing w:before="0" w:beforeAutospacing="0" w:after="0" w:afterAutospacing="0"/>
        <w:rPr>
          <w:rFonts w:ascii="Arial" w:hAnsi="Arial" w:cs="Arial"/>
          <w:color w:val="405E66"/>
          <w:lang w:val="uk-UA"/>
        </w:rPr>
      </w:pPr>
    </w:p>
    <w:p w14:paraId="617CA372" w14:textId="77777777" w:rsidR="00543CA3" w:rsidRDefault="00543CA3" w:rsidP="00543CA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543CA3">
        <w:rPr>
          <w:color w:val="000000" w:themeColor="text1"/>
          <w:lang w:val="uk-UA"/>
        </w:rPr>
        <w:t xml:space="preserve">Міжнародна неурядова організація </w:t>
      </w:r>
      <w:r w:rsidRPr="00543CA3">
        <w:rPr>
          <w:color w:val="000000" w:themeColor="text1"/>
        </w:rPr>
        <w:t>IREX</w:t>
      </w:r>
      <w:r w:rsidRPr="00543CA3">
        <w:rPr>
          <w:color w:val="000000" w:themeColor="text1"/>
          <w:lang w:val="uk-UA"/>
        </w:rPr>
        <w:t xml:space="preserve"> в Україні оголошує конкурс проєктів спрямованих на розвиток та посилення соціальної згуртованості, а також на покращення інтеграції ВПО в приймаючих громадах </w:t>
      </w:r>
      <w:r w:rsidRPr="00543CA3">
        <w:rPr>
          <w:color w:val="000000" w:themeColor="text1"/>
        </w:rPr>
        <w:t> </w:t>
      </w:r>
      <w:r w:rsidRPr="00543CA3">
        <w:rPr>
          <w:color w:val="000000" w:themeColor="text1"/>
          <w:lang w:val="uk-UA"/>
        </w:rPr>
        <w:t>у межах програми “Єднання заради дії”</w:t>
      </w:r>
      <w:r>
        <w:rPr>
          <w:color w:val="000000" w:themeColor="text1"/>
          <w:lang w:val="uk-UA"/>
        </w:rPr>
        <w:t xml:space="preserve">. </w:t>
      </w:r>
    </w:p>
    <w:p w14:paraId="19C1A875" w14:textId="05974308" w:rsidR="00543CA3" w:rsidRPr="00543CA3" w:rsidRDefault="00543CA3" w:rsidP="00543CA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</w:t>
      </w:r>
      <w:r w:rsidRPr="00543CA3">
        <w:rPr>
          <w:color w:val="000000" w:themeColor="text1"/>
          <w:lang w:val="uk-UA"/>
        </w:rPr>
        <w:t xml:space="preserve">верніть увагу! </w:t>
      </w:r>
      <w:proofErr w:type="spellStart"/>
      <w:r w:rsidRPr="00543CA3">
        <w:rPr>
          <w:color w:val="000000" w:themeColor="text1"/>
          <w:lang w:val="uk-UA"/>
        </w:rPr>
        <w:t>Проєкти</w:t>
      </w:r>
      <w:proofErr w:type="spellEnd"/>
      <w:r w:rsidRPr="00543CA3">
        <w:rPr>
          <w:color w:val="000000" w:themeColor="text1"/>
          <w:lang w:val="uk-UA"/>
        </w:rPr>
        <w:t xml:space="preserve"> мають бути спрямовані на авдиторію віком 30+. </w:t>
      </w:r>
    </w:p>
    <w:p w14:paraId="6778BDBF" w14:textId="006E7309" w:rsidR="00543CA3" w:rsidRPr="00DF4678" w:rsidRDefault="00543CA3" w:rsidP="00543CA3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lang w:val="uk-UA"/>
        </w:rPr>
      </w:pPr>
      <w:r w:rsidRPr="00543CA3">
        <w:rPr>
          <w:color w:val="000000" w:themeColor="text1"/>
          <w:lang w:val="uk-UA"/>
        </w:rPr>
        <w:t>Метою конкурсу проєктів є посилення стабілізації України та  сприяння інтеграції ВПО в Україні шляхом зменшення вразливості ВПО.</w:t>
      </w:r>
    </w:p>
    <w:p w14:paraId="1E2194FF" w14:textId="7777777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DF4678">
        <w:rPr>
          <w:bCs/>
          <w:lang w:val="uk-UA"/>
        </w:rPr>
        <w:t xml:space="preserve">Щоб подати заявку на Конкурс проєктів, слід виконати такі кроки:  </w:t>
      </w:r>
    </w:p>
    <w:p w14:paraId="6BA80C4A" w14:textId="7777777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DF4678">
        <w:rPr>
          <w:bCs/>
          <w:lang w:val="uk-UA"/>
        </w:rPr>
        <w:t xml:space="preserve">Крок 1. Уважно прочитати інструкцію щодо бюджету за посиланням.   </w:t>
      </w:r>
    </w:p>
    <w:p w14:paraId="28EC5DCF" w14:textId="7777777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DF4678">
        <w:rPr>
          <w:bCs/>
          <w:lang w:val="uk-UA"/>
        </w:rPr>
        <w:t xml:space="preserve">Крок 2. Завантажте шаблони документів за посиланням.  </w:t>
      </w:r>
    </w:p>
    <w:p w14:paraId="0ED78979" w14:textId="7777777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DF4678">
        <w:rPr>
          <w:bCs/>
          <w:lang w:val="uk-UA"/>
        </w:rPr>
        <w:t xml:space="preserve">Крок 3. Заповніть шаблони відповідно до наданих вказівок та зберіть необхідні документи згідно з Додатком 1.  </w:t>
      </w:r>
    </w:p>
    <w:p w14:paraId="7DC18E11" w14:textId="5FE57554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DF4678">
        <w:rPr>
          <w:bCs/>
          <w:lang w:val="uk-UA"/>
        </w:rPr>
        <w:t xml:space="preserve">Крок 4. Надішліть пакет документів на </w:t>
      </w:r>
      <w:proofErr w:type="spellStart"/>
      <w:r w:rsidRPr="00DF4678">
        <w:rPr>
          <w:bCs/>
          <w:lang w:val="uk-UA"/>
        </w:rPr>
        <w:t>е-мейл</w:t>
      </w:r>
      <w:proofErr w:type="spellEnd"/>
      <w:r w:rsidRPr="00DF4678">
        <w:rPr>
          <w:bCs/>
          <w:lang w:val="uk-UA"/>
        </w:rPr>
        <w:t xml:space="preserve">: </w:t>
      </w:r>
      <w:hyperlink r:id="rId9" w:history="1">
        <w:r w:rsidRPr="00B020D0">
          <w:rPr>
            <w:rStyle w:val="a4"/>
            <w:bCs/>
            <w:lang w:val="uk-UA"/>
          </w:rPr>
          <w:t>tender-ua@irex.org</w:t>
        </w:r>
      </w:hyperlink>
      <w:r w:rsidRPr="00DF4678">
        <w:rPr>
          <w:bCs/>
          <w:lang w:val="uk-UA"/>
        </w:rPr>
        <w:t xml:space="preserve">. У темі листа вкажіть: “Грантова підтримка ВПО у громадах_назва </w:t>
      </w:r>
      <w:proofErr w:type="spellStart"/>
      <w:r w:rsidRPr="00DF4678">
        <w:rPr>
          <w:bCs/>
          <w:lang w:val="uk-UA"/>
        </w:rPr>
        <w:t>грома</w:t>
      </w:r>
      <w:proofErr w:type="spellEnd"/>
      <w:r w:rsidRPr="00DF4678">
        <w:rPr>
          <w:bCs/>
          <w:lang w:val="uk-UA"/>
        </w:rPr>
        <w:t xml:space="preserve">ди_назва організації ” </w:t>
      </w:r>
    </w:p>
    <w:p w14:paraId="52498124" w14:textId="7777777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DF4678">
        <w:rPr>
          <w:lang w:val="uk-UA"/>
        </w:rPr>
        <w:t xml:space="preserve">Заявка повинна бути надіслана на </w:t>
      </w:r>
      <w:proofErr w:type="spellStart"/>
      <w:r w:rsidRPr="00DF4678">
        <w:rPr>
          <w:lang w:val="uk-UA"/>
        </w:rPr>
        <w:t>е-мейл</w:t>
      </w:r>
      <w:proofErr w:type="spellEnd"/>
      <w:r w:rsidRPr="00DF4678">
        <w:rPr>
          <w:lang w:val="uk-UA"/>
        </w:rPr>
        <w:t xml:space="preserve">, зазначений вище, не пізніше дати закриття прийому заявок на конкурс, а саме: 23:59, 19 жовтня 2023 (за Київським часом). Витрати на оформлення та подання заявки, здійснені до дня надання гранту, вважаються недопустимими і не відшкодовуються. </w:t>
      </w:r>
    </w:p>
    <w:p w14:paraId="0EDEBD5B" w14:textId="463007D5" w:rsidR="00543CA3" w:rsidRPr="00DF4678" w:rsidRDefault="00DF4678" w:rsidP="00543CA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DF4678">
        <w:rPr>
          <w:rStyle w:val="a3"/>
          <w:b w:val="0"/>
          <w:color w:val="000000" w:themeColor="text1"/>
          <w:lang w:val="uk-UA"/>
        </w:rPr>
        <w:t xml:space="preserve">Будь-які питання, які стосуються технічних проблем, приймаються на електронну адресу: </w:t>
      </w:r>
      <w:hyperlink r:id="rId10" w:history="1">
        <w:r w:rsidRPr="00DF4678">
          <w:rPr>
            <w:rStyle w:val="a4"/>
            <w:lang w:val="uk-UA"/>
          </w:rPr>
          <w:t>tender-ua@irex.org</w:t>
        </w:r>
      </w:hyperlink>
      <w:r w:rsidRPr="00DF4678">
        <w:rPr>
          <w:rStyle w:val="a3"/>
          <w:b w:val="0"/>
          <w:color w:val="000000" w:themeColor="text1"/>
          <w:lang w:val="uk-UA"/>
        </w:rPr>
        <w:t xml:space="preserve">  не пізніше 19 жовтня, 2023 року, до  23:59  (за Київським часом) до дати закриття прийому заявок на конкурс, зазначеної вище.</w:t>
      </w:r>
    </w:p>
    <w:p w14:paraId="1EC0D70C" w14:textId="7777777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DF4678">
        <w:rPr>
          <w:rStyle w:val="a3"/>
          <w:b w:val="0"/>
          <w:color w:val="000000" w:themeColor="text1"/>
          <w:lang w:val="uk-UA"/>
        </w:rPr>
        <w:t xml:space="preserve">СПИСОК НЕОБХІДНИХ ДОКУМЕНТІВ </w:t>
      </w:r>
    </w:p>
    <w:p w14:paraId="1A7F87BD" w14:textId="62B948A5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1) </w:t>
      </w:r>
      <w:r w:rsidRPr="00DF4678">
        <w:rPr>
          <w:rStyle w:val="a3"/>
          <w:b w:val="0"/>
          <w:color w:val="000000" w:themeColor="text1"/>
          <w:lang w:val="uk-UA"/>
        </w:rPr>
        <w:t xml:space="preserve">Заповнена заявка на участь (згідно з наданим шаблоном); Шаблон заявки можна завантажити </w:t>
      </w:r>
      <w:hyperlink r:id="rId11" w:history="1">
        <w:r w:rsidRPr="00DF4678">
          <w:rPr>
            <w:rStyle w:val="a4"/>
            <w:bCs/>
            <w:lang w:val="uk-UA"/>
          </w:rPr>
          <w:t>за посиланням</w:t>
        </w:r>
      </w:hyperlink>
      <w:r w:rsidRPr="00DF4678">
        <w:rPr>
          <w:rStyle w:val="a3"/>
          <w:b w:val="0"/>
          <w:color w:val="000000" w:themeColor="text1"/>
          <w:lang w:val="uk-UA"/>
        </w:rPr>
        <w:t>;</w:t>
      </w:r>
    </w:p>
    <w:p w14:paraId="29870FCA" w14:textId="610E6BCB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2) </w:t>
      </w:r>
      <w:r w:rsidRPr="00DF4678">
        <w:rPr>
          <w:rStyle w:val="a3"/>
          <w:b w:val="0"/>
          <w:color w:val="000000" w:themeColor="text1"/>
          <w:lang w:val="uk-UA"/>
        </w:rPr>
        <w:t xml:space="preserve">Бюджет запропонованого </w:t>
      </w:r>
      <w:proofErr w:type="spellStart"/>
      <w:r w:rsidRPr="00DF4678">
        <w:rPr>
          <w:rStyle w:val="a3"/>
          <w:b w:val="0"/>
          <w:color w:val="000000" w:themeColor="text1"/>
          <w:lang w:val="uk-UA"/>
        </w:rPr>
        <w:t>проєкту</w:t>
      </w:r>
      <w:proofErr w:type="spellEnd"/>
      <w:r w:rsidRPr="00DF4678">
        <w:rPr>
          <w:rStyle w:val="a3"/>
          <w:b w:val="0"/>
          <w:color w:val="000000" w:themeColor="text1"/>
          <w:lang w:val="uk-UA"/>
        </w:rPr>
        <w:t xml:space="preserve"> (згідно з наданим шаблоном); Шаблон бюджету можна завантажити </w:t>
      </w:r>
      <w:hyperlink r:id="rId12" w:history="1">
        <w:r w:rsidRPr="00DF4678">
          <w:rPr>
            <w:rStyle w:val="a4"/>
            <w:lang w:val="uk-UA"/>
          </w:rPr>
          <w:t>за посиланням</w:t>
        </w:r>
      </w:hyperlink>
      <w:r w:rsidRPr="00DF4678">
        <w:rPr>
          <w:rStyle w:val="a3"/>
          <w:b w:val="0"/>
          <w:color w:val="000000" w:themeColor="text1"/>
          <w:lang w:val="uk-UA"/>
        </w:rPr>
        <w:t xml:space="preserve">;   </w:t>
      </w:r>
    </w:p>
    <w:p w14:paraId="3D757FB7" w14:textId="26F369A2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3) </w:t>
      </w:r>
      <w:r w:rsidRPr="00DF4678">
        <w:rPr>
          <w:rStyle w:val="a3"/>
          <w:b w:val="0"/>
          <w:color w:val="000000" w:themeColor="text1"/>
          <w:lang w:val="uk-UA"/>
        </w:rPr>
        <w:t xml:space="preserve">Робочий план (згідно з наданим шаблоном); Шаблон робочого плану можна завантажити </w:t>
      </w:r>
      <w:hyperlink r:id="rId13" w:history="1">
        <w:r w:rsidRPr="00DF4678">
          <w:rPr>
            <w:rStyle w:val="a4"/>
            <w:lang w:val="uk-UA"/>
          </w:rPr>
          <w:t>за посиланням</w:t>
        </w:r>
      </w:hyperlink>
      <w:r w:rsidRPr="00DF4678">
        <w:rPr>
          <w:rStyle w:val="a3"/>
          <w:b w:val="0"/>
          <w:color w:val="000000" w:themeColor="text1"/>
          <w:lang w:val="uk-UA"/>
        </w:rPr>
        <w:t xml:space="preserve">;   </w:t>
      </w:r>
    </w:p>
    <w:p w14:paraId="5FB16652" w14:textId="0DA6410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4) </w:t>
      </w:r>
      <w:r w:rsidRPr="00DF4678">
        <w:rPr>
          <w:rStyle w:val="a3"/>
          <w:b w:val="0"/>
          <w:color w:val="000000" w:themeColor="text1"/>
          <w:lang w:val="uk-UA"/>
        </w:rPr>
        <w:t xml:space="preserve">Свідоцтво про державну реєстрацію ГО; </w:t>
      </w:r>
    </w:p>
    <w:p w14:paraId="33AF45A3" w14:textId="17710DB5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5) </w:t>
      </w:r>
      <w:r w:rsidRPr="00DF4678">
        <w:rPr>
          <w:rStyle w:val="a3"/>
          <w:b w:val="0"/>
          <w:color w:val="000000" w:themeColor="text1"/>
          <w:lang w:val="uk-UA"/>
        </w:rPr>
        <w:t xml:space="preserve">Рішення про внесення до Реєстру неприбуткових організацій та установ ГО; </w:t>
      </w:r>
    </w:p>
    <w:p w14:paraId="660F3CA1" w14:textId="1E537762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lastRenderedPageBreak/>
        <w:t>6) </w:t>
      </w:r>
      <w:r w:rsidRPr="00DF4678">
        <w:rPr>
          <w:rStyle w:val="a3"/>
          <w:b w:val="0"/>
          <w:color w:val="000000" w:themeColor="text1"/>
          <w:lang w:val="uk-UA"/>
        </w:rPr>
        <w:t xml:space="preserve">Наказ про призначення директора або особи, яка уповноважена на підписання грантової угоди, або Протокол ГО; </w:t>
      </w:r>
    </w:p>
    <w:p w14:paraId="7195D217" w14:textId="5FC69160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7) </w:t>
      </w:r>
      <w:r w:rsidRPr="00DF4678">
        <w:rPr>
          <w:rStyle w:val="a3"/>
          <w:b w:val="0"/>
          <w:color w:val="000000" w:themeColor="text1"/>
          <w:lang w:val="uk-UA"/>
        </w:rPr>
        <w:t xml:space="preserve">Довідка про банківські реквізити ГО; </w:t>
      </w:r>
    </w:p>
    <w:p w14:paraId="1BA9A1E3" w14:textId="1A1A95DB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8) </w:t>
      </w:r>
      <w:r w:rsidRPr="00DF4678">
        <w:rPr>
          <w:rStyle w:val="a3"/>
          <w:b w:val="0"/>
          <w:color w:val="000000" w:themeColor="text1"/>
          <w:lang w:val="uk-UA"/>
        </w:rPr>
        <w:t xml:space="preserve">Наказ або положення про облікову політику організації ГО (за наявності); </w:t>
      </w:r>
    </w:p>
    <w:p w14:paraId="55B439BC" w14:textId="426EA632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9) </w:t>
      </w:r>
      <w:r w:rsidRPr="00DF4678">
        <w:rPr>
          <w:rStyle w:val="a3"/>
          <w:b w:val="0"/>
          <w:color w:val="000000" w:themeColor="text1"/>
          <w:lang w:val="uk-UA"/>
        </w:rPr>
        <w:t>Наказ або положення про здійснення закупівель товарів, робіт, послуг;</w:t>
      </w:r>
    </w:p>
    <w:p w14:paraId="7E17CAF1" w14:textId="57EE2FDA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>
        <w:rPr>
          <w:rStyle w:val="a3"/>
          <w:b w:val="0"/>
          <w:color w:val="000000" w:themeColor="text1"/>
          <w:lang w:val="uk-UA"/>
        </w:rPr>
        <w:t>10) </w:t>
      </w:r>
      <w:r w:rsidRPr="00DF4678">
        <w:rPr>
          <w:rStyle w:val="a3"/>
          <w:b w:val="0"/>
          <w:color w:val="000000" w:themeColor="text1"/>
          <w:lang w:val="uk-UA"/>
        </w:rPr>
        <w:t xml:space="preserve">Статут ГО (Скановану версію). </w:t>
      </w:r>
    </w:p>
    <w:p w14:paraId="67AE9B7B" w14:textId="77777777" w:rsid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14:paraId="71D18419" w14:textId="0E4E41D4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Надсилаючи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пропозиції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електронною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поштою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,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переконайтеся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,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що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вони 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відправляються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gramStart"/>
      <w:r w:rsidRPr="00DF4678">
        <w:rPr>
          <w:rFonts w:ascii="proba-medium" w:hAnsi="proba-medium"/>
          <w:color w:val="000000"/>
          <w:shd w:val="clear" w:color="auto" w:fill="FFFFFF"/>
        </w:rPr>
        <w:t>у</w:t>
      </w:r>
      <w:proofErr w:type="gram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форматі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*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word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.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Копії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документів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,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що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додаються до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пропозиції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повинні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бути у форматі.pdf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чи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*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word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і не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містити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вірусів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чи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пошкоджень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</w:t>
      </w:r>
      <w:proofErr w:type="spellStart"/>
      <w:r w:rsidRPr="00DF4678">
        <w:rPr>
          <w:rFonts w:ascii="proba-medium" w:hAnsi="proba-medium"/>
          <w:color w:val="000000"/>
          <w:shd w:val="clear" w:color="auto" w:fill="FFFFFF"/>
        </w:rPr>
        <w:t>тільки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в </w:t>
      </w:r>
      <w:proofErr w:type="spellStart"/>
      <w:proofErr w:type="gramStart"/>
      <w:r w:rsidRPr="00DF4678">
        <w:rPr>
          <w:rFonts w:ascii="proba-medium" w:hAnsi="proba-medium"/>
          <w:color w:val="000000"/>
          <w:shd w:val="clear" w:color="auto" w:fill="FFFFFF"/>
        </w:rPr>
        <w:t>арх</w:t>
      </w:r>
      <w:proofErr w:type="gramEnd"/>
      <w:r w:rsidRPr="00DF4678">
        <w:rPr>
          <w:rFonts w:ascii="proba-medium" w:hAnsi="proba-medium"/>
          <w:color w:val="000000"/>
          <w:shd w:val="clear" w:color="auto" w:fill="FFFFFF"/>
        </w:rPr>
        <w:t>іві</w:t>
      </w:r>
      <w:proofErr w:type="spellEnd"/>
      <w:r w:rsidRPr="00DF4678">
        <w:rPr>
          <w:rFonts w:ascii="proba-medium" w:hAnsi="proba-medium"/>
          <w:color w:val="000000"/>
          <w:shd w:val="clear" w:color="auto" w:fill="FFFFFF"/>
        </w:rPr>
        <w:t xml:space="preserve"> ZIP</w:t>
      </w:r>
      <w:r w:rsidRPr="00DF4678">
        <w:rPr>
          <w:rStyle w:val="ad"/>
          <w:rFonts w:ascii="proba-medium" w:hAnsi="proba-medium"/>
          <w:color w:val="000000"/>
          <w:bdr w:val="none" w:sz="0" w:space="0" w:color="auto" w:frame="1"/>
          <w:shd w:val="clear" w:color="auto" w:fill="FFFFFF"/>
        </w:rPr>
        <w:t>.</w:t>
      </w:r>
      <w:r w:rsidRPr="00DF4678">
        <w:rPr>
          <w:rFonts w:ascii="proba-medium" w:hAnsi="proba-medium"/>
          <w:color w:val="000000"/>
          <w:shd w:val="clear" w:color="auto" w:fill="FFFFFF"/>
        </w:rPr>
        <w:t> </w:t>
      </w:r>
    </w:p>
    <w:p w14:paraId="0405EF10" w14:textId="77777777" w:rsidR="00DF4678" w:rsidRPr="00DF4678" w:rsidRDefault="00DF4678" w:rsidP="00DF4678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14:paraId="2BA1BC61" w14:textId="77777777" w:rsidR="00DF4678" w:rsidRDefault="00AA3B96" w:rsidP="00156DCF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  <w:r w:rsidRPr="00991992">
        <w:rPr>
          <w:rStyle w:val="a3"/>
          <w:color w:val="000000" w:themeColor="text1"/>
          <w:sz w:val="26"/>
          <w:szCs w:val="26"/>
          <w:lang w:val="uk-UA"/>
        </w:rPr>
        <w:t>ІнфоДжерела:</w:t>
      </w:r>
      <w:r w:rsidR="00DD0285" w:rsidRPr="00991992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hyperlink r:id="rId14" w:history="1">
        <w:r w:rsidR="00543CA3" w:rsidRPr="00543CA3">
          <w:rPr>
            <w:rStyle w:val="a4"/>
            <w:sz w:val="26"/>
            <w:szCs w:val="26"/>
          </w:rPr>
          <w:t>https://www.prostir.ua/?grants=konkurs-hrantiv-dlya-aktyvnyh-ta-zavzyatyh-zminotvortsiv-v-hromadah-3-0</w:t>
        </w:r>
      </w:hyperlink>
      <w:r w:rsidR="00543CA3">
        <w:rPr>
          <w:lang w:val="uk-UA"/>
        </w:rPr>
        <w:t xml:space="preserve"> </w:t>
      </w:r>
    </w:p>
    <w:p w14:paraId="1F51C027" w14:textId="76C49CB8" w:rsidR="00156DCF" w:rsidRPr="00DD3996" w:rsidRDefault="00DF4678" w:rsidP="00156DCF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DF467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або </w:t>
      </w:r>
      <w:hyperlink r:id="rId15" w:history="1">
        <w:r w:rsidRPr="00B020D0">
          <w:rPr>
            <w:rStyle w:val="a4"/>
            <w:sz w:val="26"/>
            <w:szCs w:val="26"/>
            <w:lang w:val="uk-UA"/>
          </w:rPr>
          <w:t>https://yednanniazaradydii.org.ua/cases/konkurs-hrantiv-dlia-aktyvnykh-ta-zavziatykh-zminotvortsiv-v-hromadakh-3-0/</w:t>
        </w:r>
      </w:hyperlink>
      <w:r>
        <w:rPr>
          <w:rStyle w:val="a3"/>
          <w:color w:val="000000" w:themeColor="text1"/>
          <w:sz w:val="26"/>
          <w:szCs w:val="26"/>
          <w:lang w:val="uk-UA"/>
        </w:rPr>
        <w:t xml:space="preserve"> </w:t>
      </w:r>
    </w:p>
    <w:sectPr w:rsidR="00156DCF" w:rsidRPr="00DD3996" w:rsidSect="009A0FB7">
      <w:headerReference w:type="default" r:id="rId16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6C7D0" w14:textId="77777777" w:rsidR="00DE1934" w:rsidRDefault="00DE1934" w:rsidP="00A950B2">
      <w:pPr>
        <w:spacing w:after="0" w:line="240" w:lineRule="auto"/>
      </w:pPr>
      <w:r>
        <w:separator/>
      </w:r>
    </w:p>
  </w:endnote>
  <w:endnote w:type="continuationSeparator" w:id="0">
    <w:p w14:paraId="6216A51E" w14:textId="77777777" w:rsidR="00DE1934" w:rsidRDefault="00DE1934" w:rsidP="00A9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-mediu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C424D" w14:textId="77777777" w:rsidR="00DE1934" w:rsidRDefault="00DE1934" w:rsidP="00A950B2">
      <w:pPr>
        <w:spacing w:after="0" w:line="240" w:lineRule="auto"/>
      </w:pPr>
      <w:r>
        <w:separator/>
      </w:r>
    </w:p>
  </w:footnote>
  <w:footnote w:type="continuationSeparator" w:id="0">
    <w:p w14:paraId="4A21A30F" w14:textId="77777777" w:rsidR="00DE1934" w:rsidRDefault="00DE1934" w:rsidP="00A9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770870"/>
      <w:docPartObj>
        <w:docPartGallery w:val="Page Numbers (Top of Page)"/>
        <w:docPartUnique/>
      </w:docPartObj>
    </w:sdtPr>
    <w:sdtEndPr/>
    <w:sdtContent>
      <w:p w14:paraId="5255A5E8" w14:textId="77777777" w:rsidR="00DE1934" w:rsidRDefault="00DE19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678">
          <w:rPr>
            <w:noProof/>
          </w:rPr>
          <w:t>2</w:t>
        </w:r>
        <w:r>
          <w:fldChar w:fldCharType="end"/>
        </w:r>
      </w:p>
    </w:sdtContent>
  </w:sdt>
  <w:p w14:paraId="3ACAA41A" w14:textId="77777777" w:rsidR="00DE1934" w:rsidRDefault="00DE1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1"/>
    <w:multiLevelType w:val="multilevel"/>
    <w:tmpl w:val="A4CE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384A"/>
    <w:multiLevelType w:val="hybridMultilevel"/>
    <w:tmpl w:val="51FE0C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C7F54"/>
    <w:multiLevelType w:val="multilevel"/>
    <w:tmpl w:val="1C0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E4A1D"/>
    <w:multiLevelType w:val="multilevel"/>
    <w:tmpl w:val="24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94EB2"/>
    <w:multiLevelType w:val="multilevel"/>
    <w:tmpl w:val="8DB2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E030E"/>
    <w:multiLevelType w:val="multilevel"/>
    <w:tmpl w:val="B23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10C6F"/>
    <w:multiLevelType w:val="multilevel"/>
    <w:tmpl w:val="56E6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E14564"/>
    <w:multiLevelType w:val="multilevel"/>
    <w:tmpl w:val="8A5A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40588"/>
    <w:multiLevelType w:val="multilevel"/>
    <w:tmpl w:val="B48E5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FC0762"/>
    <w:multiLevelType w:val="multilevel"/>
    <w:tmpl w:val="D672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662653"/>
    <w:multiLevelType w:val="multilevel"/>
    <w:tmpl w:val="0C58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1697E"/>
    <w:multiLevelType w:val="multilevel"/>
    <w:tmpl w:val="8ECA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3685A"/>
    <w:multiLevelType w:val="multilevel"/>
    <w:tmpl w:val="238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C6442"/>
    <w:multiLevelType w:val="multilevel"/>
    <w:tmpl w:val="E7C2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6E70A1"/>
    <w:multiLevelType w:val="multilevel"/>
    <w:tmpl w:val="55E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7C3865"/>
    <w:multiLevelType w:val="multilevel"/>
    <w:tmpl w:val="93A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2784F"/>
    <w:multiLevelType w:val="multilevel"/>
    <w:tmpl w:val="8F6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A129A5"/>
    <w:multiLevelType w:val="multilevel"/>
    <w:tmpl w:val="962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053B94"/>
    <w:multiLevelType w:val="multilevel"/>
    <w:tmpl w:val="CB6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EF7BD5"/>
    <w:multiLevelType w:val="multilevel"/>
    <w:tmpl w:val="F15CD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C16F4C"/>
    <w:multiLevelType w:val="multilevel"/>
    <w:tmpl w:val="F27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47766F"/>
    <w:multiLevelType w:val="multilevel"/>
    <w:tmpl w:val="AA2E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DB0EED"/>
    <w:multiLevelType w:val="multilevel"/>
    <w:tmpl w:val="7EF28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581A7E"/>
    <w:multiLevelType w:val="hybridMultilevel"/>
    <w:tmpl w:val="02CC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190ECF"/>
    <w:multiLevelType w:val="multilevel"/>
    <w:tmpl w:val="98020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7D78B5"/>
    <w:multiLevelType w:val="multilevel"/>
    <w:tmpl w:val="0F4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9A24C4"/>
    <w:multiLevelType w:val="multilevel"/>
    <w:tmpl w:val="6D38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797D88"/>
    <w:multiLevelType w:val="multilevel"/>
    <w:tmpl w:val="18A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8F5C61"/>
    <w:multiLevelType w:val="hybridMultilevel"/>
    <w:tmpl w:val="94061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E04E6"/>
    <w:multiLevelType w:val="multilevel"/>
    <w:tmpl w:val="4F7A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AA1942"/>
    <w:multiLevelType w:val="multilevel"/>
    <w:tmpl w:val="38A0C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03DF1"/>
    <w:multiLevelType w:val="multilevel"/>
    <w:tmpl w:val="FE468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2977B8"/>
    <w:multiLevelType w:val="multilevel"/>
    <w:tmpl w:val="4B96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EE0303"/>
    <w:multiLevelType w:val="multilevel"/>
    <w:tmpl w:val="57AEF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A10AD1"/>
    <w:multiLevelType w:val="multilevel"/>
    <w:tmpl w:val="621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FA09F1"/>
    <w:multiLevelType w:val="multilevel"/>
    <w:tmpl w:val="144ADC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BD44E5"/>
    <w:multiLevelType w:val="multilevel"/>
    <w:tmpl w:val="A99C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8"/>
  </w:num>
  <w:num w:numId="5">
    <w:abstractNumId w:val="17"/>
  </w:num>
  <w:num w:numId="6">
    <w:abstractNumId w:val="3"/>
  </w:num>
  <w:num w:numId="7">
    <w:abstractNumId w:val="14"/>
  </w:num>
  <w:num w:numId="8">
    <w:abstractNumId w:val="25"/>
  </w:num>
  <w:num w:numId="9">
    <w:abstractNumId w:val="34"/>
  </w:num>
  <w:num w:numId="10">
    <w:abstractNumId w:val="38"/>
  </w:num>
  <w:num w:numId="11">
    <w:abstractNumId w:val="15"/>
  </w:num>
  <w:num w:numId="12">
    <w:abstractNumId w:val="10"/>
  </w:num>
  <w:num w:numId="13">
    <w:abstractNumId w:val="27"/>
  </w:num>
  <w:num w:numId="14">
    <w:abstractNumId w:val="36"/>
  </w:num>
  <w:num w:numId="15">
    <w:abstractNumId w:val="23"/>
  </w:num>
  <w:num w:numId="16">
    <w:abstractNumId w:val="2"/>
  </w:num>
  <w:num w:numId="17">
    <w:abstractNumId w:val="22"/>
  </w:num>
  <w:num w:numId="18">
    <w:abstractNumId w:val="11"/>
  </w:num>
  <w:num w:numId="19">
    <w:abstractNumId w:val="4"/>
  </w:num>
  <w:num w:numId="20">
    <w:abstractNumId w:val="20"/>
  </w:num>
  <w:num w:numId="21">
    <w:abstractNumId w:val="21"/>
  </w:num>
  <w:num w:numId="22">
    <w:abstractNumId w:val="0"/>
  </w:num>
  <w:num w:numId="23">
    <w:abstractNumId w:val="33"/>
  </w:num>
  <w:num w:numId="24">
    <w:abstractNumId w:val="24"/>
  </w:num>
  <w:num w:numId="25">
    <w:abstractNumId w:val="13"/>
  </w:num>
  <w:num w:numId="26">
    <w:abstractNumId w:val="32"/>
  </w:num>
  <w:num w:numId="27">
    <w:abstractNumId w:val="16"/>
  </w:num>
  <w:num w:numId="28">
    <w:abstractNumId w:val="31"/>
  </w:num>
  <w:num w:numId="29">
    <w:abstractNumId w:val="5"/>
  </w:num>
  <w:num w:numId="30">
    <w:abstractNumId w:val="12"/>
  </w:num>
  <w:num w:numId="31">
    <w:abstractNumId w:val="9"/>
  </w:num>
  <w:num w:numId="32">
    <w:abstractNumId w:val="28"/>
  </w:num>
  <w:num w:numId="33">
    <w:abstractNumId w:val="35"/>
  </w:num>
  <w:num w:numId="34">
    <w:abstractNumId w:val="26"/>
  </w:num>
  <w:num w:numId="35">
    <w:abstractNumId w:val="29"/>
  </w:num>
  <w:num w:numId="36">
    <w:abstractNumId w:val="37"/>
  </w:num>
  <w:num w:numId="37">
    <w:abstractNumId w:val="30"/>
  </w:num>
  <w:num w:numId="38">
    <w:abstractNumId w:val="1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D0489"/>
    <w:rsid w:val="000E5AB8"/>
    <w:rsid w:val="00103CD9"/>
    <w:rsid w:val="00156DCF"/>
    <w:rsid w:val="001601AE"/>
    <w:rsid w:val="0016223D"/>
    <w:rsid w:val="001E778C"/>
    <w:rsid w:val="002021C6"/>
    <w:rsid w:val="00205863"/>
    <w:rsid w:val="0020735E"/>
    <w:rsid w:val="002147C3"/>
    <w:rsid w:val="00292827"/>
    <w:rsid w:val="003003AC"/>
    <w:rsid w:val="00337BAC"/>
    <w:rsid w:val="00366C70"/>
    <w:rsid w:val="003911C1"/>
    <w:rsid w:val="004A4B2C"/>
    <w:rsid w:val="004B4F70"/>
    <w:rsid w:val="005339D9"/>
    <w:rsid w:val="0054271B"/>
    <w:rsid w:val="00543CA3"/>
    <w:rsid w:val="0059356F"/>
    <w:rsid w:val="005E0DAB"/>
    <w:rsid w:val="005F08E7"/>
    <w:rsid w:val="007B1C0A"/>
    <w:rsid w:val="008173F4"/>
    <w:rsid w:val="00834E03"/>
    <w:rsid w:val="00874A21"/>
    <w:rsid w:val="008966F0"/>
    <w:rsid w:val="00904B50"/>
    <w:rsid w:val="00926910"/>
    <w:rsid w:val="00962A5C"/>
    <w:rsid w:val="00991992"/>
    <w:rsid w:val="009A0FB7"/>
    <w:rsid w:val="009A5FB1"/>
    <w:rsid w:val="00A151F3"/>
    <w:rsid w:val="00A24077"/>
    <w:rsid w:val="00A61818"/>
    <w:rsid w:val="00A950B2"/>
    <w:rsid w:val="00AA355B"/>
    <w:rsid w:val="00AA3B96"/>
    <w:rsid w:val="00AC19E9"/>
    <w:rsid w:val="00AF0D8E"/>
    <w:rsid w:val="00AF6CAF"/>
    <w:rsid w:val="00B67BEB"/>
    <w:rsid w:val="00B905F0"/>
    <w:rsid w:val="00BD5282"/>
    <w:rsid w:val="00C61639"/>
    <w:rsid w:val="00C638FD"/>
    <w:rsid w:val="00D6326C"/>
    <w:rsid w:val="00D71B54"/>
    <w:rsid w:val="00DD0285"/>
    <w:rsid w:val="00DD3996"/>
    <w:rsid w:val="00DE1934"/>
    <w:rsid w:val="00DF4678"/>
    <w:rsid w:val="00EB35AD"/>
    <w:rsid w:val="00ED7369"/>
    <w:rsid w:val="00EE1AF3"/>
    <w:rsid w:val="00F43923"/>
    <w:rsid w:val="00F760CE"/>
    <w:rsid w:val="00F82E00"/>
    <w:rsid w:val="00F832FB"/>
    <w:rsid w:val="00F834F0"/>
    <w:rsid w:val="00F93F47"/>
    <w:rsid w:val="00FA0365"/>
    <w:rsid w:val="00FA6788"/>
    <w:rsid w:val="00FB04D1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2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0B2"/>
  </w:style>
  <w:style w:type="paragraph" w:styleId="a9">
    <w:name w:val="footer"/>
    <w:basedOn w:val="a"/>
    <w:link w:val="aa"/>
    <w:uiPriority w:val="99"/>
    <w:unhideWhenUsed/>
    <w:rsid w:val="00A95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0B2"/>
  </w:style>
  <w:style w:type="character" w:customStyle="1" w:styleId="UnresolvedMention">
    <w:name w:val="Unresolved Mention"/>
    <w:basedOn w:val="a0"/>
    <w:uiPriority w:val="99"/>
    <w:semiHidden/>
    <w:unhideWhenUsed/>
    <w:rsid w:val="00AF0D8E"/>
    <w:rPr>
      <w:color w:val="605E5C"/>
      <w:shd w:val="clear" w:color="auto" w:fill="E1DFDD"/>
    </w:rPr>
  </w:style>
  <w:style w:type="character" w:customStyle="1" w:styleId="caps">
    <w:name w:val="caps"/>
    <w:basedOn w:val="a0"/>
    <w:rsid w:val="003911C1"/>
  </w:style>
  <w:style w:type="character" w:customStyle="1" w:styleId="xt0psk2">
    <w:name w:val="xt0psk2"/>
    <w:basedOn w:val="a0"/>
    <w:rsid w:val="003911C1"/>
  </w:style>
  <w:style w:type="paragraph" w:customStyle="1" w:styleId="mcetaggedbr">
    <w:name w:val="_mce_tagged_br"/>
    <w:basedOn w:val="a"/>
    <w:rsid w:val="0039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9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rticleperex">
    <w:name w:val="article_perex"/>
    <w:basedOn w:val="a"/>
    <w:rsid w:val="0099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link-label">
    <w:name w:val="link-label"/>
    <w:basedOn w:val="a0"/>
    <w:rsid w:val="00991992"/>
  </w:style>
  <w:style w:type="character" w:customStyle="1" w:styleId="link-info">
    <w:name w:val="link-info"/>
    <w:basedOn w:val="a0"/>
    <w:rsid w:val="00991992"/>
  </w:style>
  <w:style w:type="paragraph" w:styleId="ab">
    <w:name w:val="Balloon Text"/>
    <w:basedOn w:val="a"/>
    <w:link w:val="ac"/>
    <w:uiPriority w:val="99"/>
    <w:semiHidden/>
    <w:unhideWhenUsed/>
    <w:rsid w:val="0099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992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F93F47"/>
    <w:rPr>
      <w:i/>
      <w:iCs/>
    </w:rPr>
  </w:style>
  <w:style w:type="paragraph" w:styleId="ae">
    <w:name w:val="List Paragraph"/>
    <w:basedOn w:val="a"/>
    <w:uiPriority w:val="34"/>
    <w:qFormat/>
    <w:rsid w:val="0010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29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827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02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27345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30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5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74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7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5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235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12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76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6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1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5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5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9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6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9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7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4014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54209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1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6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154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2457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3156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4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9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401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393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475197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0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501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7932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665955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3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document/d/1Jtl8VBpbSe1C5PTzlQ8dPKRuxc2jjyG-/edit?usp=share_link&amp;ouid=112842643049302397293&amp;rtpof=true&amp;sd=tru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spreadsheets/d/1ItYsXOo65tBFINsvirYPUT8d5w8JN5Ts/edit?usp=sharing&amp;ouid=112842643049302397293&amp;rtpof=true&amp;sd=tru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6qEH-weoDuOLvo_6Y0ptAIE2cbTD6IYM/edit?usp=sharing&amp;ouid=112842643049302397293&amp;rtpof=true&amp;sd=tru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ednanniazaradydii.org.ua/cases/konkurs-hrantiv-dlia-aktyvnykh-ta-zavziatykh-zminotvortsiv-v-hromadakh-3-0/" TargetMode="External"/><Relationship Id="rId10" Type="http://schemas.openxmlformats.org/officeDocument/2006/relationships/hyperlink" Target="mailto:tender-ua@irex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nder-ua@irex.org" TargetMode="External"/><Relationship Id="rId14" Type="http://schemas.openxmlformats.org/officeDocument/2006/relationships/hyperlink" Target="https://www.prostir.ua/?grants=konkurs-hrantiv-dlya-aktyvnyh-ta-zavzyatyh-zminotvortsiv-v-hromadah-3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761B-47A5-4F61-98F1-5955FFB0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113</cp:revision>
  <dcterms:created xsi:type="dcterms:W3CDTF">2022-08-19T08:37:00Z</dcterms:created>
  <dcterms:modified xsi:type="dcterms:W3CDTF">2023-10-09T07:08:00Z</dcterms:modified>
</cp:coreProperties>
</file>