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Pr="006A1DA5" w:rsidRDefault="006A1DA5" w:rsidP="00F834F0">
      <w:pPr>
        <w:pStyle w:val="3"/>
        <w:shd w:val="clear" w:color="auto" w:fill="FFFFFF"/>
        <w:spacing w:before="0" w:beforeAutospacing="0" w:after="0" w:afterAutospacing="0" w:line="228" w:lineRule="auto"/>
        <w:jc w:val="center"/>
        <w:rPr>
          <w:color w:val="000000"/>
          <w:sz w:val="30"/>
          <w:szCs w:val="30"/>
        </w:rPr>
      </w:pPr>
      <w:r w:rsidRPr="006A1DA5">
        <w:rPr>
          <w:sz w:val="30"/>
          <w:szCs w:val="30"/>
          <w:lang w:val="uk-UA"/>
        </w:rPr>
        <w:t>Грантова програма МОМ для постраждалих від війни мікро- та малих підприємств в Україні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до </w:t>
      </w:r>
      <w:r w:rsidR="006A1DA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жовтня 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202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року. 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6A1DA5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 w:rsidR="006A1DA5" w:rsidRPr="006A1DA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м</w:t>
      </w:r>
      <w:r w:rsidR="006A1DA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. 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Київ, Київськ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Львівськ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Закарпатськ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Сумськ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Чернігівськ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Тернопільськ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Івано-Франківськ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Полтавськ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Дніпропетровськ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або Харківськ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област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і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796724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</w:t>
      </w:r>
      <w:r w:rsidRPr="00796724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допомоги: </w:t>
      </w:r>
      <w:r w:rsidR="00796724" w:rsidRPr="00796724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4 500 євро  для мікропідприємств, </w:t>
      </w:r>
    </w:p>
    <w:p w:rsidR="00AA3B96" w:rsidRPr="00796724" w:rsidRDefault="00796724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                             </w:t>
      </w:r>
      <w:r w:rsidRPr="00796724">
        <w:rPr>
          <w:rFonts w:ascii="Times New Roman" w:hAnsi="Times New Roman" w:cs="Times New Roman"/>
          <w:spacing w:val="-2"/>
          <w:sz w:val="26"/>
          <w:szCs w:val="26"/>
          <w:lang w:val="uk-UA"/>
        </w:rPr>
        <w:t>20 000 євро </w:t>
      </w: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для </w:t>
      </w:r>
      <w:r w:rsidRPr="00796724">
        <w:rPr>
          <w:rFonts w:ascii="Times New Roman" w:hAnsi="Times New Roman" w:cs="Times New Roman"/>
          <w:spacing w:val="-2"/>
          <w:sz w:val="26"/>
          <w:szCs w:val="26"/>
          <w:lang w:val="uk-UA"/>
        </w:rPr>
        <w:t>мал</w:t>
      </w: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их</w:t>
      </w:r>
      <w:r w:rsidRPr="00796724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підприємств.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5.Дедлайн: </w:t>
      </w:r>
      <w:r w:rsidR="006A1DA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триває прийом заявок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Pr="00AA3B96">
        <w:rPr>
          <w:color w:val="000000" w:themeColor="text1"/>
          <w:sz w:val="26"/>
          <w:szCs w:val="26"/>
          <w:lang w:val="uk-UA"/>
        </w:rPr>
        <w:t xml:space="preserve"> </w:t>
      </w:r>
      <w:r w:rsidR="00796724">
        <w:rPr>
          <w:color w:val="000000" w:themeColor="text1"/>
          <w:sz w:val="26"/>
          <w:szCs w:val="26"/>
          <w:lang w:val="uk-UA"/>
        </w:rPr>
        <w:t>мікро- та малі підприємства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6A1DA5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6A1DA5" w:rsidRPr="006A1DA5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  <w:t>Міжнарод</w:t>
      </w:r>
      <w:r w:rsidR="006A1DA5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  <w:t>на організація з міграції (МОМ)</w:t>
      </w:r>
    </w:p>
    <w:p w:rsidR="006A1DA5" w:rsidRPr="006A1DA5" w:rsidRDefault="006A1DA5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</w:rPr>
      </w:pPr>
    </w:p>
    <w:p w:rsidR="006A1DA5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796724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796724" w:rsidRPr="006A1DA5">
        <w:rPr>
          <w:bCs/>
          <w:color w:val="000000" w:themeColor="text1"/>
          <w:spacing w:val="-2"/>
          <w:sz w:val="26"/>
          <w:szCs w:val="26"/>
          <w:lang w:val="uk-UA"/>
        </w:rPr>
        <w:t>відновлення робочих місць та виробництва, а також задоволення попиту населення на критично важливі товари та послуги.</w:t>
      </w:r>
    </w:p>
    <w:p w:rsidR="00F834F0" w:rsidRDefault="00F834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</w:pPr>
    </w:p>
    <w:p w:rsidR="006A1DA5" w:rsidRPr="006A1DA5" w:rsidRDefault="006A1DA5" w:rsidP="006A1DA5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>Міжнародна організація з міграції (МОМ), Агентство ООН з питань міграції, Представницт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 xml:space="preserve">во в Україні, в рамках проекту </w:t>
      </w:r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>“Розвиток малих та середніх підприємств: Економічна інтеграція внутрішньо переміще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>них осіб та відновлення бізнесу</w:t>
      </w:r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 xml:space="preserve">”, що фінансується Федеральним міністерством економічного співробітництва та розвитку Німеччини (BMZ) через Банк розвитку </w:t>
      </w:r>
      <w:proofErr w:type="spellStart"/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>KfW</w:t>
      </w:r>
      <w:proofErr w:type="spellEnd"/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>, запрошує український мікро- та малий бізнес взяти участь у грантовій програмі.</w:t>
      </w:r>
    </w:p>
    <w:p w:rsidR="006A1DA5" w:rsidRPr="006A1DA5" w:rsidRDefault="006A1DA5" w:rsidP="006A1DA5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>Основною метою грантової програми є підтримка економіки України шляхом відновлення робочих місць та виробництва, а також задоволення попиту населення на критично важливі товари та послуги.</w:t>
      </w:r>
    </w:p>
    <w:p w:rsidR="006A1DA5" w:rsidRDefault="006A1DA5" w:rsidP="006A1DA5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proofErr w:type="spellStart"/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>Мікро-</w:t>
      </w:r>
      <w:proofErr w:type="spellEnd"/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 xml:space="preserve"> та малим підприємствам пропонується подати заявку через </w:t>
      </w:r>
      <w:proofErr w:type="spellStart"/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>онлайн-форму</w:t>
      </w:r>
      <w:proofErr w:type="spellEnd"/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 xml:space="preserve">. Посилання на </w:t>
      </w:r>
      <w:proofErr w:type="spellStart"/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>онлайн-форми</w:t>
      </w:r>
      <w:proofErr w:type="spellEnd"/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 xml:space="preserve"> та усі деталі щодо вимог і розподілу грантів наведені нижче.</w:t>
      </w:r>
    </w:p>
    <w:tbl>
      <w:tblPr>
        <w:tblW w:w="100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3827"/>
        <w:gridCol w:w="284"/>
        <w:gridCol w:w="3402"/>
        <w:gridCol w:w="283"/>
        <w:gridCol w:w="284"/>
      </w:tblGrid>
      <w:tr w:rsidR="006A1DA5" w:rsidRPr="006A1DA5" w:rsidTr="006A1DA5">
        <w:trPr>
          <w:trHeight w:val="2047"/>
        </w:trPr>
        <w:tc>
          <w:tcPr>
            <w:tcW w:w="1963" w:type="dxa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6A1DA5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bookmarkStart w:id="0" w:name="_Hlk126662029"/>
            <w:proofErr w:type="spellStart"/>
            <w:r w:rsidRPr="006A1DA5">
              <w:rPr>
                <w:b/>
                <w:bCs/>
                <w:color w:val="000000" w:themeColor="text1"/>
                <w:bdr w:val="none" w:sz="0" w:space="0" w:color="auto" w:frame="1"/>
              </w:rPr>
              <w:t>Хто</w:t>
            </w:r>
            <w:proofErr w:type="spellEnd"/>
            <w:r w:rsidRPr="006A1DA5">
              <w:rPr>
                <w:b/>
                <w:bCs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6A1DA5">
              <w:rPr>
                <w:b/>
                <w:bCs/>
                <w:color w:val="000000" w:themeColor="text1"/>
                <w:bdr w:val="none" w:sz="0" w:space="0" w:color="auto" w:frame="1"/>
              </w:rPr>
              <w:t>може</w:t>
            </w:r>
            <w:proofErr w:type="spellEnd"/>
            <w:r w:rsidRPr="006A1DA5">
              <w:rPr>
                <w:b/>
                <w:bCs/>
                <w:color w:val="000000" w:themeColor="text1"/>
                <w:bdr w:val="none" w:sz="0" w:space="0" w:color="auto" w:frame="1"/>
              </w:rPr>
              <w:t xml:space="preserve"> подати заявку?</w:t>
            </w:r>
            <w:bookmarkEnd w:id="0"/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6A1DA5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6A1DA5">
              <w:rPr>
                <w:rStyle w:val="a3"/>
                <w:color w:val="000000" w:themeColor="text1"/>
              </w:rPr>
              <w:t>Загальні</w:t>
            </w:r>
            <w:proofErr w:type="spellEnd"/>
            <w:r w:rsidRPr="006A1DA5">
              <w:rPr>
                <w:rStyle w:val="a3"/>
                <w:color w:val="000000" w:themeColor="text1"/>
              </w:rPr>
              <w:t xml:space="preserve"> критерії:</w:t>
            </w:r>
          </w:p>
          <w:p w:rsidR="006A1DA5" w:rsidRPr="006A1DA5" w:rsidRDefault="006A1DA5" w:rsidP="006A1DA5">
            <w:pPr>
              <w:numPr>
                <w:ilvl w:val="0"/>
                <w:numId w:val="3"/>
              </w:numPr>
              <w:tabs>
                <w:tab w:val="clear" w:pos="720"/>
                <w:tab w:val="num" w:pos="164"/>
              </w:tabs>
              <w:spacing w:after="0" w:line="240" w:lineRule="auto"/>
              <w:ind w:left="22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Малі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мікропідприємства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що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релокуються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здійснюють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діяльність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</w:t>
            </w:r>
            <w:proofErr w:type="gram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Київ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Київській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Львівській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Закарпатській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Сумській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Чернігівській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Тернопільській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Івано-Франківській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Полтавській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Дніпропетровській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Харківській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областях;</w:t>
            </w:r>
          </w:p>
          <w:p w:rsidR="006A1DA5" w:rsidRPr="006A1DA5" w:rsidRDefault="006A1DA5" w:rsidP="006A1DA5">
            <w:pPr>
              <w:numPr>
                <w:ilvl w:val="0"/>
                <w:numId w:val="3"/>
              </w:numPr>
              <w:tabs>
                <w:tab w:val="clear" w:pos="720"/>
                <w:tab w:val="num" w:pos="164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Зареєстровані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ніж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1 </w:t>
            </w:r>
            <w:proofErr w:type="spellStart"/>
            <w:proofErr w:type="gram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ік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дати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подання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заявки;</w:t>
            </w:r>
          </w:p>
          <w:p w:rsidR="006A1DA5" w:rsidRPr="006A1DA5" w:rsidRDefault="006A1DA5" w:rsidP="006A1DA5">
            <w:pPr>
              <w:numPr>
                <w:ilvl w:val="0"/>
                <w:numId w:val="3"/>
              </w:numPr>
              <w:tabs>
                <w:tab w:val="clear" w:pos="720"/>
                <w:tab w:val="num" w:pos="164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Зареєстровані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Україні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належать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громадянам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України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A1DA5" w:rsidRPr="006A1DA5" w:rsidTr="006A1DA5">
        <w:trPr>
          <w:gridAfter w:val="2"/>
          <w:wAfter w:w="567" w:type="dxa"/>
        </w:trPr>
        <w:tc>
          <w:tcPr>
            <w:tcW w:w="1963" w:type="dxa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A1DA5" w:rsidRPr="006A1DA5" w:rsidRDefault="006A1DA5" w:rsidP="006A1D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6A1DA5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6A1DA5">
              <w:rPr>
                <w:rStyle w:val="a3"/>
                <w:color w:val="000000" w:themeColor="text1"/>
              </w:rPr>
              <w:t>Мікропідприємства</w:t>
            </w:r>
            <w:proofErr w:type="spellEnd"/>
          </w:p>
          <w:p w:rsidR="006A1DA5" w:rsidRPr="006A1DA5" w:rsidRDefault="006A1DA5" w:rsidP="006A1DA5">
            <w:pPr>
              <w:numPr>
                <w:ilvl w:val="0"/>
                <w:numId w:val="4"/>
              </w:numPr>
              <w:tabs>
                <w:tab w:val="clear" w:pos="720"/>
                <w:tab w:val="num" w:pos="164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Працевлаштовують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 </w:t>
            </w:r>
            <w:proofErr w:type="spellStart"/>
            <w:proofErr w:type="gram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осіб</w:t>
            </w:r>
            <w:proofErr w:type="spellEnd"/>
            <w:proofErr w:type="gramEnd"/>
          </w:p>
          <w:p w:rsidR="006A1DA5" w:rsidRPr="006A1DA5" w:rsidRDefault="006A1DA5" w:rsidP="006A1DA5">
            <w:pPr>
              <w:numPr>
                <w:ilvl w:val="0"/>
                <w:numId w:val="4"/>
              </w:numPr>
              <w:tabs>
                <w:tab w:val="clear" w:pos="720"/>
                <w:tab w:val="num" w:pos="164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ідприємства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створять </w:t>
            </w:r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нового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робочого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місця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завдяки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гранту</w:t>
            </w:r>
          </w:p>
        </w:tc>
        <w:tc>
          <w:tcPr>
            <w:tcW w:w="34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6A1DA5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6A1DA5">
              <w:rPr>
                <w:rStyle w:val="a3"/>
                <w:color w:val="000000" w:themeColor="text1"/>
              </w:rPr>
              <w:t>Малі</w:t>
            </w:r>
            <w:proofErr w:type="spellEnd"/>
            <w:r w:rsidRPr="006A1DA5">
              <w:rPr>
                <w:rStyle w:val="a3"/>
                <w:color w:val="000000" w:themeColor="text1"/>
              </w:rPr>
              <w:t xml:space="preserve"> </w:t>
            </w:r>
            <w:proofErr w:type="spellStart"/>
            <w:proofErr w:type="gramStart"/>
            <w:r w:rsidRPr="006A1DA5">
              <w:rPr>
                <w:rStyle w:val="a3"/>
                <w:color w:val="000000" w:themeColor="text1"/>
              </w:rPr>
              <w:t>п</w:t>
            </w:r>
            <w:proofErr w:type="gramEnd"/>
            <w:r w:rsidRPr="006A1DA5">
              <w:rPr>
                <w:rStyle w:val="a3"/>
                <w:color w:val="000000" w:themeColor="text1"/>
              </w:rPr>
              <w:t>ідприємства</w:t>
            </w:r>
            <w:proofErr w:type="spellEnd"/>
          </w:p>
          <w:p w:rsidR="006A1DA5" w:rsidRPr="006A1DA5" w:rsidRDefault="006A1DA5" w:rsidP="006A1DA5">
            <w:pPr>
              <w:numPr>
                <w:ilvl w:val="0"/>
                <w:numId w:val="5"/>
              </w:numPr>
              <w:tabs>
                <w:tab w:val="clear" w:pos="720"/>
                <w:tab w:val="num" w:pos="163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Працевлаштовують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10 і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більше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людей</w:t>
            </w:r>
          </w:p>
          <w:p w:rsidR="006A1DA5" w:rsidRPr="006A1DA5" w:rsidRDefault="006A1DA5" w:rsidP="006A1DA5">
            <w:pPr>
              <w:numPr>
                <w:ilvl w:val="0"/>
                <w:numId w:val="5"/>
              </w:numPr>
              <w:tabs>
                <w:tab w:val="clear" w:pos="720"/>
                <w:tab w:val="num" w:pos="163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ідприємства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створять </w:t>
            </w:r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нових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робочих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місць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завдяки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гранту</w:t>
            </w:r>
          </w:p>
        </w:tc>
      </w:tr>
      <w:tr w:rsidR="006A1DA5" w:rsidRPr="006A1DA5" w:rsidTr="006A1DA5">
        <w:tc>
          <w:tcPr>
            <w:tcW w:w="1963" w:type="dxa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A1DA5" w:rsidRPr="006A1DA5" w:rsidRDefault="006A1DA5" w:rsidP="006A1D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6A1DA5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6A1DA5">
              <w:rPr>
                <w:color w:val="000000" w:themeColor="text1"/>
                <w:lang w:val="uk-UA"/>
              </w:rPr>
              <w:t xml:space="preserve">Усі заявки, що відповідають наведеним вище вимогам, будуть розглянуті. Пріоритет надаватиметься постраждалим від війни, пошкодженим, зруйнованим та переміщеним </w:t>
            </w:r>
            <w:r>
              <w:rPr>
                <w:color w:val="000000" w:themeColor="text1"/>
                <w:lang w:val="uk-UA"/>
              </w:rPr>
              <w:t xml:space="preserve">підприємствам.  Організатори </w:t>
            </w:r>
            <w:proofErr w:type="spellStart"/>
            <w:r>
              <w:rPr>
                <w:color w:val="000000" w:themeColor="text1"/>
                <w:lang w:val="uk-UA"/>
              </w:rPr>
              <w:t>зв</w:t>
            </w:r>
            <w:proofErr w:type="spellEnd"/>
            <w:r>
              <w:rPr>
                <w:color w:val="000000" w:themeColor="text1"/>
                <w:lang w:val="en-US"/>
              </w:rPr>
              <w:t>’</w:t>
            </w:r>
            <w:proofErr w:type="spellStart"/>
            <w:r w:rsidRPr="006A1DA5">
              <w:rPr>
                <w:color w:val="000000" w:themeColor="text1"/>
                <w:lang w:val="uk-UA"/>
              </w:rPr>
              <w:t>яжуться</w:t>
            </w:r>
            <w:proofErr w:type="spellEnd"/>
            <w:r w:rsidRPr="006A1DA5">
              <w:rPr>
                <w:color w:val="000000" w:themeColor="text1"/>
                <w:lang w:val="uk-UA"/>
              </w:rPr>
              <w:t xml:space="preserve"> </w:t>
            </w:r>
            <w:r w:rsidRPr="006A1DA5">
              <w:rPr>
                <w:color w:val="000000" w:themeColor="text1"/>
                <w:lang w:val="uk-UA"/>
              </w:rPr>
              <w:lastRenderedPageBreak/>
              <w:t>лише з відібраними претендентами.</w:t>
            </w:r>
          </w:p>
        </w:tc>
      </w:tr>
      <w:tr w:rsidR="006A1DA5" w:rsidRPr="00796724" w:rsidTr="006A1DA5">
        <w:trPr>
          <w:gridAfter w:val="1"/>
          <w:wAfter w:w="284" w:type="dxa"/>
        </w:trPr>
        <w:tc>
          <w:tcPr>
            <w:tcW w:w="1963" w:type="dxa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lastRenderedPageBreak/>
              <w:t>Де я можу заповнити  аплікаційну форму?</w:t>
            </w:r>
          </w:p>
        </w:tc>
        <w:tc>
          <w:tcPr>
            <w:tcW w:w="382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rStyle w:val="a3"/>
                <w:color w:val="000000" w:themeColor="text1"/>
                <w:lang w:val="uk-UA"/>
              </w:rPr>
              <w:t>Мікропідприємства</w:t>
            </w:r>
          </w:p>
          <w:p w:rsidR="006A1DA5" w:rsidRPr="00796724" w:rsidRDefault="003935C8" w:rsidP="006A1DA5">
            <w:pPr>
              <w:pStyle w:val="a5"/>
              <w:spacing w:before="0" w:beforeAutospacing="0" w:after="0" w:afterAutospacing="0" w:line="228" w:lineRule="auto"/>
              <w:jc w:val="both"/>
              <w:rPr>
                <w:color w:val="000000" w:themeColor="text1"/>
                <w:lang w:val="uk-UA"/>
              </w:rPr>
            </w:pPr>
            <w:hyperlink r:id="rId6" w:history="1">
              <w:r w:rsidR="006A1DA5" w:rsidRPr="00796724">
                <w:rPr>
                  <w:rStyle w:val="a4"/>
                  <w:lang w:val="uk-UA"/>
                </w:rPr>
                <w:t>https://forms.gle/gwjvVXrYeHEwquSAA</w:t>
              </w:r>
            </w:hyperlink>
            <w:r w:rsidR="006A1DA5" w:rsidRPr="00796724">
              <w:rPr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rStyle w:val="a3"/>
                <w:color w:val="000000" w:themeColor="text1"/>
                <w:lang w:val="uk-UA"/>
              </w:rPr>
              <w:t>Малі підприємства</w:t>
            </w:r>
          </w:p>
          <w:p w:rsidR="006A1DA5" w:rsidRPr="00796724" w:rsidRDefault="003935C8" w:rsidP="006A1DA5">
            <w:pPr>
              <w:pStyle w:val="a5"/>
              <w:spacing w:before="0" w:beforeAutospacing="0" w:after="0" w:afterAutospacing="0" w:line="228" w:lineRule="auto"/>
              <w:jc w:val="both"/>
              <w:rPr>
                <w:color w:val="000000" w:themeColor="text1"/>
                <w:lang w:val="uk-UA"/>
              </w:rPr>
            </w:pPr>
            <w:hyperlink r:id="rId7" w:history="1">
              <w:r w:rsidR="006A1DA5" w:rsidRPr="00796724">
                <w:rPr>
                  <w:rStyle w:val="a4"/>
                  <w:lang w:val="uk-UA"/>
                </w:rPr>
                <w:t>https://forms.gle/xncNgV4zhqqdA4Cu5</w:t>
              </w:r>
            </w:hyperlink>
          </w:p>
        </w:tc>
      </w:tr>
      <w:tr w:rsidR="006A1DA5" w:rsidRPr="00796724" w:rsidTr="006A1DA5">
        <w:trPr>
          <w:gridAfter w:val="1"/>
          <w:wAfter w:w="284" w:type="dxa"/>
        </w:trPr>
        <w:tc>
          <w:tcPr>
            <w:tcW w:w="1963" w:type="dxa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A1DA5" w:rsidRPr="00796724" w:rsidRDefault="006A1DA5" w:rsidP="006A1D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Рекомендується готувати та зберігати свої відповіді в окремому документі (наприклад, у файлі Word), перш ніж копіювати їх у форму.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Ви отримаєте сповіщення на свою електронну пошту, коли форма буде надіслана. Якщо ви отримали повідомлення, це означає, що МОМ отримала вашу форму, і немає необхідності в додаткових підтвердженнях.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Які суми гранту?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rStyle w:val="a3"/>
                <w:color w:val="000000" w:themeColor="text1"/>
                <w:lang w:val="uk-UA"/>
              </w:rPr>
              <w:t>Мікропідприємства</w:t>
            </w:r>
            <w:r w:rsidRPr="00796724">
              <w:rPr>
                <w:color w:val="000000" w:themeColor="text1"/>
                <w:lang w:val="uk-UA"/>
              </w:rPr>
              <w:t> - максимальна сума гранту становить </w:t>
            </w:r>
            <w:r w:rsidRPr="00796724">
              <w:rPr>
                <w:rStyle w:val="a3"/>
                <w:color w:val="000000" w:themeColor="text1"/>
                <w:lang w:val="uk-UA"/>
              </w:rPr>
              <w:t>4 500 євро </w:t>
            </w:r>
            <w:r w:rsidRPr="00796724">
              <w:rPr>
                <w:color w:val="000000" w:themeColor="text1"/>
                <w:lang w:val="uk-UA"/>
              </w:rPr>
              <w:t>в гривневому еквіваленті за курсом ООН.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rStyle w:val="a3"/>
                <w:color w:val="000000" w:themeColor="text1"/>
                <w:lang w:val="uk-UA"/>
              </w:rPr>
              <w:t>Малі підприємства </w:t>
            </w:r>
            <w:r w:rsidRPr="00796724">
              <w:rPr>
                <w:color w:val="000000" w:themeColor="text1"/>
                <w:lang w:val="uk-UA"/>
              </w:rPr>
              <w:t xml:space="preserve">- максимальна сума гранту </w:t>
            </w:r>
            <w:proofErr w:type="spellStart"/>
            <w:r w:rsidRPr="00796724">
              <w:rPr>
                <w:color w:val="000000" w:themeColor="text1"/>
                <w:lang w:val="uk-UA"/>
              </w:rPr>
              <w:t>ст</w:t>
            </w:r>
            <w:proofErr w:type="spellEnd"/>
            <w:r w:rsidRPr="00796724">
              <w:rPr>
                <w:color w:val="000000" w:themeColor="text1"/>
                <w:lang w:val="uk-UA"/>
              </w:rPr>
              <w:t>ановить </w:t>
            </w:r>
            <w:r w:rsidRPr="00796724">
              <w:rPr>
                <w:rStyle w:val="a3"/>
                <w:color w:val="000000" w:themeColor="text1"/>
                <w:lang w:val="uk-UA"/>
              </w:rPr>
              <w:t>20 000 євро</w:t>
            </w:r>
            <w:r w:rsidRPr="00796724">
              <w:rPr>
                <w:color w:val="000000" w:themeColor="text1"/>
                <w:lang w:val="uk-UA"/>
              </w:rPr>
              <w:t> в гривневому еквіваленті за курсом ООН.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rStyle w:val="a7"/>
                <w:color w:val="000000" w:themeColor="text1"/>
                <w:lang w:val="uk-UA"/>
              </w:rPr>
              <w:t>Обмінний курс ООН змінюється в перший і п'ятнадцятий дні кожного м. З поточним курсом ООН можна ознайомитися за адресою: </w:t>
            </w:r>
            <w:hyperlink r:id="rId8" w:history="1">
              <w:r w:rsidRPr="00796724">
                <w:rPr>
                  <w:rStyle w:val="a4"/>
                  <w:b/>
                  <w:bCs/>
                  <w:i/>
                  <w:iCs/>
                  <w:color w:val="000000" w:themeColor="text1"/>
                  <w:u w:val="none"/>
                  <w:bdr w:val="none" w:sz="0" w:space="0" w:color="auto" w:frame="1"/>
                  <w:lang w:val="uk-UA"/>
                </w:rPr>
                <w:t> https://treasury.un.org/operationalrates/OperationalRates.php</w:t>
              </w:r>
            </w:hyperlink>
            <w:r w:rsidRPr="00796724">
              <w:rPr>
                <w:rStyle w:val="a7"/>
                <w:color w:val="000000" w:themeColor="text1"/>
                <w:lang w:val="uk-UA"/>
              </w:rPr>
              <w:t>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rStyle w:val="a7"/>
                <w:color w:val="000000" w:themeColor="text1"/>
                <w:lang w:val="uk-UA"/>
              </w:rPr>
              <w:t xml:space="preserve">Одержувачі гранту несуть відповідальність за сплату всіх податків, зборів, </w:t>
            </w:r>
            <w:proofErr w:type="spellStart"/>
            <w:r w:rsidRPr="00796724">
              <w:rPr>
                <w:rStyle w:val="a7"/>
                <w:color w:val="000000" w:themeColor="text1"/>
                <w:lang w:val="uk-UA"/>
              </w:rPr>
              <w:t>зборів</w:t>
            </w:r>
            <w:proofErr w:type="spellEnd"/>
            <w:r w:rsidRPr="00796724">
              <w:rPr>
                <w:rStyle w:val="a7"/>
                <w:color w:val="000000" w:themeColor="text1"/>
                <w:lang w:val="uk-UA"/>
              </w:rPr>
              <w:t xml:space="preserve"> та зборів у зв'язку з грантом.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Скільки грантів буде надано?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 xml:space="preserve">МОМ планує надати </w:t>
            </w:r>
            <w:proofErr w:type="spellStart"/>
            <w:r w:rsidRPr="00796724">
              <w:rPr>
                <w:color w:val="000000" w:themeColor="text1"/>
                <w:lang w:val="uk-UA"/>
              </w:rPr>
              <w:t>гран</w:t>
            </w:r>
            <w:proofErr w:type="spellEnd"/>
            <w:r w:rsidRPr="00796724">
              <w:rPr>
                <w:color w:val="000000" w:themeColor="text1"/>
                <w:lang w:val="uk-UA"/>
              </w:rPr>
              <w:t>ти </w:t>
            </w:r>
            <w:r w:rsidRPr="00796724">
              <w:rPr>
                <w:rStyle w:val="a3"/>
                <w:color w:val="000000" w:themeColor="text1"/>
                <w:lang w:val="uk-UA"/>
              </w:rPr>
              <w:t> 100 малим та 270 мікропідприємствам.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Скільки заявок можна подати?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Буде прийнята лише </w:t>
            </w:r>
            <w:r w:rsidRPr="00796724">
              <w:rPr>
                <w:rStyle w:val="a3"/>
                <w:color w:val="000000" w:themeColor="text1"/>
                <w:lang w:val="uk-UA"/>
              </w:rPr>
              <w:t>одна заявка </w:t>
            </w:r>
            <w:r w:rsidRPr="00796724">
              <w:rPr>
                <w:color w:val="000000" w:themeColor="text1"/>
                <w:lang w:val="uk-UA"/>
              </w:rPr>
              <w:t>на одне підприємство/особу. Заявки від однієї особи подані на більш ніж один грант будуть відхилені.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Одне підприємство/одна особа </w:t>
            </w:r>
            <w:r w:rsidRPr="00796724">
              <w:rPr>
                <w:rStyle w:val="a3"/>
                <w:color w:val="000000" w:themeColor="text1"/>
                <w:lang w:val="uk-UA"/>
              </w:rPr>
              <w:t>не може</w:t>
            </w:r>
            <w:r w:rsidRPr="00796724">
              <w:rPr>
                <w:color w:val="000000" w:themeColor="text1"/>
                <w:lang w:val="uk-UA"/>
              </w:rPr>
              <w:t> претендувати одночасно на мікро- і на малий грант. Перевірте критерії перед поданням заявки та заповніть лише одну форму заявки.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 xml:space="preserve">Підприємства, які працевлаштовують менше десяти осіб, можуть подаватися лише на </w:t>
            </w:r>
            <w:proofErr w:type="spellStart"/>
            <w:r w:rsidRPr="00796724">
              <w:rPr>
                <w:color w:val="000000" w:themeColor="text1"/>
                <w:lang w:val="uk-UA"/>
              </w:rPr>
              <w:t>мікрогранти</w:t>
            </w:r>
            <w:proofErr w:type="spellEnd"/>
            <w:r w:rsidRPr="00796724">
              <w:rPr>
                <w:color w:val="000000" w:themeColor="text1"/>
                <w:lang w:val="uk-UA"/>
              </w:rPr>
              <w:t xml:space="preserve"> в розмірі до 4500 Євро.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Підприємства, які отримали грант від проекту МОМ “Розвиток МСП” у попередніх конкурсах заявок, не будуть підтримані.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Кого не буде профінансовано?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rStyle w:val="a3"/>
                <w:color w:val="000000" w:themeColor="text1"/>
                <w:lang w:val="uk-UA"/>
              </w:rPr>
              <w:t>Гранти НЕ НАДАВАТИМУТЬСЯ підприємствам з таких секторів:</w:t>
            </w:r>
          </w:p>
          <w:p w:rsidR="006A1DA5" w:rsidRPr="00796724" w:rsidRDefault="006A1DA5" w:rsidP="006A1D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Виробництво або торгівля зброєю та боєприпасами;</w:t>
            </w:r>
          </w:p>
          <w:p w:rsidR="006A1DA5" w:rsidRPr="00796724" w:rsidRDefault="006A1DA5" w:rsidP="006A1D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Виробництво або торгівля алкогольними напоями;</w:t>
            </w:r>
          </w:p>
          <w:p w:rsidR="006A1DA5" w:rsidRPr="00796724" w:rsidRDefault="006A1DA5" w:rsidP="006A1D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Виробництво або торгівля тютюновими виробами;</w:t>
            </w:r>
          </w:p>
          <w:p w:rsidR="006A1DA5" w:rsidRPr="00796724" w:rsidRDefault="006A1DA5" w:rsidP="006A1D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Виробництво або торгівля радіоактивними матеріалами;</w:t>
            </w:r>
          </w:p>
          <w:p w:rsidR="006A1DA5" w:rsidRPr="00796724" w:rsidRDefault="006A1DA5" w:rsidP="006A1D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Виробництво, торгівля або використання незв'язаних азбестових волокон;</w:t>
            </w:r>
          </w:p>
          <w:p w:rsidR="006A1DA5" w:rsidRPr="00796724" w:rsidRDefault="006A1DA5" w:rsidP="006A1D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Виробництво або торгівля фармацевтичними препаратами;</w:t>
            </w:r>
          </w:p>
          <w:p w:rsidR="006A1DA5" w:rsidRPr="00796724" w:rsidRDefault="006A1DA5" w:rsidP="006A1D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Виробництво або торгівля пестицидами / гербіцидами з урахуванням міжнародних поетапних відмов або заборон.</w:t>
            </w:r>
          </w:p>
          <w:p w:rsidR="006A1DA5" w:rsidRPr="00796724" w:rsidRDefault="006A1DA5" w:rsidP="006A1D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Медичні заклади та аптеки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На що можна витратити грантові кошти?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Придбання спеціалізованого обладнання, інструментів, необхідних для виробництва / переробки, та іншої діяльності компанії;</w:t>
            </w:r>
          </w:p>
          <w:p w:rsidR="006A1DA5" w:rsidRPr="00796724" w:rsidRDefault="006A1DA5" w:rsidP="006A1DA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Оренда приміщення (до 4 місяців);</w:t>
            </w:r>
          </w:p>
          <w:p w:rsidR="006A1DA5" w:rsidRPr="00796724" w:rsidRDefault="006A1DA5" w:rsidP="006A1DA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Ремонт і облаштування приміщень (в тому числі придбання меблів, стелажів тощо);</w:t>
            </w:r>
          </w:p>
          <w:p w:rsidR="006A1DA5" w:rsidRPr="00796724" w:rsidRDefault="006A1DA5" w:rsidP="006A1DA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Заробітна плата (до 4 місяців) і витрати на створення додаткових робочих місць;</w:t>
            </w:r>
          </w:p>
          <w:p w:rsidR="006A1DA5" w:rsidRPr="00796724" w:rsidRDefault="006A1DA5" w:rsidP="006A1DA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Закупівля сировини для виробничого процесу (до 50% від суми </w:t>
            </w: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гранту);</w:t>
            </w:r>
          </w:p>
          <w:p w:rsidR="006A1DA5" w:rsidRPr="00796724" w:rsidRDefault="006A1DA5" w:rsidP="006A1DA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Перевезення обладнання / персоналу;</w:t>
            </w:r>
          </w:p>
          <w:p w:rsidR="006A1DA5" w:rsidRPr="00796724" w:rsidRDefault="006A1DA5" w:rsidP="006A1DA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Інші відповідні види діяльності.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Всі заходи повинні плануватися на термін до 4 місяців.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lastRenderedPageBreak/>
              <w:t>Коли подавати заявку?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Грантові заявки розглядаються на постійній основі впродовж 2023 року. 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МОМ щомісяця проводить перегляд заявок та запрошує відібраних заявників для презентації бізнес-плану.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rStyle w:val="a3"/>
                <w:color w:val="000000" w:themeColor="text1"/>
                <w:lang w:val="uk-UA"/>
              </w:rPr>
              <w:t>Останній місяць подання заявки в 2023 році - жовтень.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Гранти виділяються доти, доки не вичерпаються кошти.. Якщо їх буде вичерпано до жовтня 2023 року, конкурс буде закритий.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Коли я отримаю відгук на подану заявку?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Ми плануємо розглядати заявки з попереднього місяця протягом перших двох тижнів наступного місяця.</w:t>
            </w:r>
          </w:p>
        </w:tc>
      </w:tr>
      <w:tr w:rsidR="006A1DA5" w:rsidRPr="003935C8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Де я можу дізнатися про бізнес, який вже отримав відповідні гранти?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3935C8" w:rsidP="006A1DA5">
            <w:pPr>
              <w:pStyle w:val="5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9" w:history="1">
              <w:r w:rsidR="006A1DA5" w:rsidRPr="0079672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 xml:space="preserve">Ремесло торувати шлях до успіху | IOM </w:t>
              </w:r>
              <w:proofErr w:type="spellStart"/>
              <w:r w:rsidR="006A1DA5" w:rsidRPr="0079672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Ukraine</w:t>
              </w:r>
              <w:proofErr w:type="spellEnd"/>
            </w:hyperlink>
          </w:p>
          <w:p w:rsidR="006A1DA5" w:rsidRPr="00796724" w:rsidRDefault="003935C8" w:rsidP="006A1DA5">
            <w:pPr>
              <w:pStyle w:val="5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0" w:history="1">
              <w:r w:rsidR="006A1DA5" w:rsidRPr="0079672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 xml:space="preserve">«Тільки один план – відновити те, що потрібно і можливо»: малий | IOM </w:t>
              </w:r>
              <w:proofErr w:type="spellStart"/>
              <w:r w:rsidR="006A1DA5" w:rsidRPr="0079672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Ukraine</w:t>
              </w:r>
              <w:proofErr w:type="spellEnd"/>
            </w:hyperlink>
          </w:p>
          <w:p w:rsidR="006A1DA5" w:rsidRPr="00796724" w:rsidRDefault="003935C8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hyperlink r:id="rId11" w:history="1">
              <w:proofErr w:type="spellStart"/>
              <w:r w:rsidR="006A1DA5" w:rsidRPr="00796724">
                <w:rPr>
                  <w:rStyle w:val="a4"/>
                  <w:b/>
                  <w:bCs/>
                  <w:color w:val="000000" w:themeColor="text1"/>
                  <w:u w:val="none"/>
                  <w:bdr w:val="none" w:sz="0" w:space="0" w:color="auto" w:frame="1"/>
                  <w:lang w:val="uk-UA"/>
                </w:rPr>
                <w:t>Eкономічна</w:t>
              </w:r>
              <w:proofErr w:type="spellEnd"/>
              <w:r w:rsidR="006A1DA5" w:rsidRPr="00796724">
                <w:rPr>
                  <w:rStyle w:val="a4"/>
                  <w:b/>
                  <w:bCs/>
                  <w:color w:val="000000" w:themeColor="text1"/>
                  <w:u w:val="none"/>
                  <w:bdr w:val="none" w:sz="0" w:space="0" w:color="auto" w:frame="1"/>
                  <w:lang w:val="uk-UA"/>
                </w:rPr>
                <w:t xml:space="preserve"> криза як поштовх до зростання: харківський бізнес | IOM </w:t>
              </w:r>
              <w:proofErr w:type="spellStart"/>
              <w:r w:rsidR="006A1DA5" w:rsidRPr="00796724">
                <w:rPr>
                  <w:rStyle w:val="a4"/>
                  <w:b/>
                  <w:bCs/>
                  <w:color w:val="000000" w:themeColor="text1"/>
                  <w:u w:val="none"/>
                  <w:bdr w:val="none" w:sz="0" w:space="0" w:color="auto" w:frame="1"/>
                  <w:lang w:val="uk-UA"/>
                </w:rPr>
                <w:t>Ukraine</w:t>
              </w:r>
              <w:proofErr w:type="spellEnd"/>
            </w:hyperlink>
          </w:p>
          <w:p w:rsidR="006A1DA5" w:rsidRPr="00796724" w:rsidRDefault="003935C8" w:rsidP="006A1DA5">
            <w:pPr>
              <w:pStyle w:val="5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2" w:history="1">
              <w:r w:rsidR="006A1DA5" w:rsidRPr="0079672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Не просто вижити, а процвітати: інновації допомагають бізнесу в Україні втриматися на плаву під час війни</w:t>
              </w:r>
            </w:hyperlink>
          </w:p>
          <w:p w:rsidR="006A1DA5" w:rsidRPr="00796724" w:rsidRDefault="003935C8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hyperlink r:id="rId13" w:history="1">
              <w:r w:rsidR="006A1DA5" w:rsidRPr="00796724">
                <w:rPr>
                  <w:rStyle w:val="a4"/>
                  <w:b/>
                  <w:bCs/>
                  <w:color w:val="000000" w:themeColor="text1"/>
                  <w:u w:val="none"/>
                  <w:bdr w:val="none" w:sz="0" w:space="0" w:color="auto" w:frame="1"/>
                  <w:lang w:val="uk-UA"/>
                </w:rPr>
                <w:t xml:space="preserve">Не виживає, а процвітає: інновації допомагають бізнесу в Україні | IOM </w:t>
              </w:r>
              <w:proofErr w:type="spellStart"/>
              <w:r w:rsidR="006A1DA5" w:rsidRPr="00796724">
                <w:rPr>
                  <w:rStyle w:val="a4"/>
                  <w:b/>
                  <w:bCs/>
                  <w:color w:val="000000" w:themeColor="text1"/>
                  <w:u w:val="none"/>
                  <w:bdr w:val="none" w:sz="0" w:space="0" w:color="auto" w:frame="1"/>
                  <w:lang w:val="uk-UA"/>
                </w:rPr>
                <w:t>Ukraine</w:t>
              </w:r>
              <w:proofErr w:type="spellEnd"/>
            </w:hyperlink>
          </w:p>
          <w:p w:rsidR="006A1DA5" w:rsidRPr="00796724" w:rsidRDefault="003935C8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hyperlink r:id="rId14" w:history="1">
              <w:proofErr w:type="spellStart"/>
              <w:r w:rsidR="006A1DA5" w:rsidRPr="00796724">
                <w:rPr>
                  <w:rStyle w:val="a4"/>
                  <w:b/>
                  <w:bCs/>
                  <w:color w:val="000000" w:themeColor="text1"/>
                  <w:u w:val="none"/>
                  <w:bdr w:val="none" w:sz="0" w:space="0" w:color="auto" w:frame="1"/>
                  <w:lang w:val="uk-UA"/>
                </w:rPr>
                <w:t>Релоковані</w:t>
              </w:r>
              <w:proofErr w:type="spellEnd"/>
              <w:r w:rsidR="006A1DA5" w:rsidRPr="00796724">
                <w:rPr>
                  <w:rStyle w:val="a4"/>
                  <w:b/>
                  <w:bCs/>
                  <w:color w:val="000000" w:themeColor="text1"/>
                  <w:u w:val="none"/>
                  <w:bdr w:val="none" w:sz="0" w:space="0" w:color="auto" w:frame="1"/>
                  <w:lang w:val="uk-UA"/>
                </w:rPr>
                <w:t xml:space="preserve"> та успішні: Німеччина та МОМ допомагають відновити | IOM </w:t>
              </w:r>
              <w:proofErr w:type="spellStart"/>
              <w:r w:rsidR="006A1DA5" w:rsidRPr="00796724">
                <w:rPr>
                  <w:rStyle w:val="a4"/>
                  <w:b/>
                  <w:bCs/>
                  <w:color w:val="000000" w:themeColor="text1"/>
                  <w:u w:val="none"/>
                  <w:bdr w:val="none" w:sz="0" w:space="0" w:color="auto" w:frame="1"/>
                  <w:lang w:val="uk-UA"/>
                </w:rPr>
                <w:t>Ukraine</w:t>
              </w:r>
              <w:proofErr w:type="spellEnd"/>
            </w:hyperlink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Які наступні етапи після подачі заявки?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 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Перевірка на відповідність базовим вимогам/Початкова оцінка/ Первинний відбір</w:t>
            </w:r>
          </w:p>
          <w:p w:rsidR="006A1DA5" w:rsidRPr="00796724" w:rsidRDefault="006A1DA5" w:rsidP="006A1DA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Презентація бізнес-планів/</w:t>
            </w:r>
            <w:proofErr w:type="spellStart"/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Верифікаційні</w:t>
            </w:r>
            <w:proofErr w:type="spellEnd"/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візити/Фінальний відбір</w:t>
            </w:r>
          </w:p>
          <w:p w:rsidR="006A1DA5" w:rsidRPr="00796724" w:rsidRDefault="006A1DA5" w:rsidP="006A1DA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Підписання контрактів та виділення грантів/Моніторинг</w:t>
            </w:r>
          </w:p>
          <w:p w:rsidR="006A1DA5" w:rsidRPr="00796724" w:rsidRDefault="006A1DA5" w:rsidP="006A1DA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Грантова звітність та оцінка.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Податки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Одержувачі гранту несуть відповідальність за сплату всіх податків, зборів, та інших платежів, пов’язаних з грантом.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До кого звертатися, якщо у мене виникнуть питання?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Інформаційні запити надсилаються електронною поштою на </w:t>
            </w:r>
            <w:hyperlink r:id="rId15" w:history="1">
              <w:r w:rsidRPr="00796724">
                <w:rPr>
                  <w:rStyle w:val="a4"/>
                  <w:b/>
                  <w:bCs/>
                  <w:color w:val="000000" w:themeColor="text1"/>
                  <w:u w:val="none"/>
                  <w:bdr w:val="none" w:sz="0" w:space="0" w:color="auto" w:frame="1"/>
                  <w:lang w:val="uk-UA"/>
                </w:rPr>
                <w:t xml:space="preserve">адресу </w:t>
              </w:r>
              <w:r w:rsidRPr="00796724">
                <w:rPr>
                  <w:rStyle w:val="a4"/>
                  <w:lang w:val="uk-UA"/>
                </w:rPr>
                <w:t>smeboost@iom.int</w:t>
              </w:r>
            </w:hyperlink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Відповідь буде надана протягом 7 робочих днів.</w:t>
            </w:r>
          </w:p>
        </w:tc>
      </w:tr>
    </w:tbl>
    <w:p w:rsidR="00796724" w:rsidRDefault="00796724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</w:p>
    <w:p w:rsidR="00F834F0" w:rsidRPr="000736D4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  <w:r w:rsidRPr="000736D4">
        <w:rPr>
          <w:rStyle w:val="a3"/>
          <w:b w:val="0"/>
          <w:color w:val="000000" w:themeColor="text1"/>
          <w:lang w:val="uk-UA"/>
        </w:rPr>
        <w:t xml:space="preserve">ІнфоДжерела: </w:t>
      </w:r>
      <w:hyperlink r:id="rId16" w:history="1">
        <w:r w:rsidR="003935C8" w:rsidRPr="00975C6F">
          <w:rPr>
            <w:rStyle w:val="a4"/>
          </w:rPr>
          <w:t>https://business.diia.gov.ua/marketplace/finansuvanna/grant-programs/97ea8076-cd4b-4821-a10c-db2723683d15</w:t>
        </w:r>
      </w:hyperlink>
      <w:r w:rsidR="003935C8">
        <w:rPr>
          <w:lang w:val="uk-UA"/>
        </w:rPr>
        <w:t xml:space="preserve"> </w:t>
      </w:r>
      <w:r w:rsidR="00B905F0" w:rsidRPr="000736D4">
        <w:rPr>
          <w:rStyle w:val="a3"/>
          <w:b w:val="0"/>
          <w:color w:val="000000" w:themeColor="text1"/>
          <w:lang w:val="uk-UA"/>
        </w:rPr>
        <w:t>або</w:t>
      </w:r>
      <w:r w:rsidR="003935C8">
        <w:rPr>
          <w:rStyle w:val="a3"/>
          <w:b w:val="0"/>
          <w:color w:val="000000" w:themeColor="text1"/>
          <w:lang w:val="uk-UA"/>
        </w:rPr>
        <w:t xml:space="preserve"> </w:t>
      </w:r>
      <w:hyperlink r:id="rId17" w:history="1">
        <w:r w:rsidR="003935C8" w:rsidRPr="00975C6F">
          <w:rPr>
            <w:rStyle w:val="a4"/>
            <w:lang w:val="uk-UA"/>
          </w:rPr>
          <w:t>https://ukraine.iom.int/uk/news/hrantova-prohrama-mom-dlya-postrazh</w:t>
        </w:r>
        <w:bookmarkStart w:id="1" w:name="_GoBack"/>
        <w:bookmarkEnd w:id="1"/>
        <w:r w:rsidR="003935C8" w:rsidRPr="00975C6F">
          <w:rPr>
            <w:rStyle w:val="a4"/>
            <w:lang w:val="uk-UA"/>
          </w:rPr>
          <w:t>dalykh-vid-viyny-mikro-ta-malykh-pidpryyemstv-v-ukrayini</w:t>
        </w:r>
      </w:hyperlink>
      <w:r w:rsidR="003935C8">
        <w:rPr>
          <w:rStyle w:val="a3"/>
          <w:b w:val="0"/>
          <w:color w:val="000000" w:themeColor="text1"/>
          <w:lang w:val="uk-UA"/>
        </w:rPr>
        <w:t xml:space="preserve"> </w:t>
      </w:r>
      <w:r w:rsidR="00B905F0" w:rsidRPr="000736D4">
        <w:rPr>
          <w:rStyle w:val="a3"/>
          <w:b w:val="0"/>
          <w:color w:val="000000" w:themeColor="text1"/>
          <w:lang w:val="uk-UA"/>
        </w:rPr>
        <w:t xml:space="preserve"> </w:t>
      </w:r>
    </w:p>
    <w:sectPr w:rsidR="00F834F0" w:rsidRPr="000736D4" w:rsidSect="006A1DA5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F60C5"/>
    <w:multiLevelType w:val="multilevel"/>
    <w:tmpl w:val="509E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F71D38"/>
    <w:multiLevelType w:val="multilevel"/>
    <w:tmpl w:val="4826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DF1964"/>
    <w:multiLevelType w:val="multilevel"/>
    <w:tmpl w:val="9F30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187299"/>
    <w:multiLevelType w:val="multilevel"/>
    <w:tmpl w:val="423C6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351C0"/>
    <w:multiLevelType w:val="multilevel"/>
    <w:tmpl w:val="FEC8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9B6145"/>
    <w:multiLevelType w:val="multilevel"/>
    <w:tmpl w:val="C892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54D4D"/>
    <w:rsid w:val="000736D4"/>
    <w:rsid w:val="000E5AB8"/>
    <w:rsid w:val="001E778C"/>
    <w:rsid w:val="0020735E"/>
    <w:rsid w:val="00292827"/>
    <w:rsid w:val="00337BAC"/>
    <w:rsid w:val="003935C8"/>
    <w:rsid w:val="005E0DAB"/>
    <w:rsid w:val="006A1DA5"/>
    <w:rsid w:val="00796724"/>
    <w:rsid w:val="008173F4"/>
    <w:rsid w:val="00834E03"/>
    <w:rsid w:val="008966F0"/>
    <w:rsid w:val="00926910"/>
    <w:rsid w:val="009A5FB1"/>
    <w:rsid w:val="00AA355B"/>
    <w:rsid w:val="00AA3B96"/>
    <w:rsid w:val="00AC19E9"/>
    <w:rsid w:val="00B905F0"/>
    <w:rsid w:val="00D6326C"/>
    <w:rsid w:val="00D71B54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D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D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A1DA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Emphasis"/>
    <w:basedOn w:val="a0"/>
    <w:uiPriority w:val="20"/>
    <w:qFormat/>
    <w:rsid w:val="006A1DA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A1D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D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D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A1DA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Emphasis"/>
    <w:basedOn w:val="a0"/>
    <w:uiPriority w:val="20"/>
    <w:qFormat/>
    <w:rsid w:val="006A1DA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A1D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asury.un.org/operationalrates/OperationalRates.php" TargetMode="External"/><Relationship Id="rId13" Type="http://schemas.openxmlformats.org/officeDocument/2006/relationships/hyperlink" Target="https://ukraine.iom.int/uk/stories/ne-vyzhyvaye-protsvitaye-innovatsiyi-dopomahayut-biznesu-v-ukrayini-vtrymatysya-na-plavu-pid-chas-viyny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gle/xncNgV4zhqqdA4Cu5" TargetMode="External"/><Relationship Id="rId12" Type="http://schemas.openxmlformats.org/officeDocument/2006/relationships/hyperlink" Target="https://eur02.safelinks.protection.outlook.com/?url=https%3A%2F%2Fukraine.iom.int%2Fstories%2Fnot-just-surviving-thriving-innovations-help-business-ukraine-stay-afloat-during-war&amp;data=05%7C01%7Ckardanyan%40iom.int%7C67bc3ec26b87454dd8be08db051f48f3%7C1588262d23fb43b4bd6ebce49c8e6186%7C1%7C0%7C638109404140537499%7CUnknown%7CTWFpbGZsb3d8eyJWIjoiMC4wLjAwMDAiLCJQIjoiV2luMzIiLCJBTiI6Ik1haWwiLCJXVCI6Mn0%3D%7C3000%7C%7C%7C&amp;sdata=jmCcAl39kw1IgftkGqluDjF63eP%2BQWFSj%2BXMzsPhQsg%3D&amp;reserved=0" TargetMode="External"/><Relationship Id="rId17" Type="http://schemas.openxmlformats.org/officeDocument/2006/relationships/hyperlink" Target="https://ukraine.iom.int/uk/news/hrantova-prohrama-mom-dlya-postrazhdalykh-vid-viyny-mikro-ta-malykh-pidpryyemstv-v-ukrayini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siness.diia.gov.ua/marketplace/finansuvanna/grant-programs/97ea8076-cd4b-4821-a10c-db2723683d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gle/gwjvVXrYeHEwquSAA" TargetMode="External"/><Relationship Id="rId11" Type="http://schemas.openxmlformats.org/officeDocument/2006/relationships/hyperlink" Target="https://ukraine.iom.int/uk/stories/ekonomichna-kryza-yak-poshtovkh-do-zrostannya-kharkivskyy-biznes-puskaye-korinnya-u-lvov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meboost@iom.int" TargetMode="External"/><Relationship Id="rId10" Type="http://schemas.openxmlformats.org/officeDocument/2006/relationships/hyperlink" Target="https://ukraine.iom.int/uk/stories/tilky-odyn-plan-vidnovyty-te-shcho-potribno-i-mozhlyvo-malyy-biznes-povertaye-chernihiv-do-zhyttya-na-tli-masovykh-vidklyuchen-elektroenerhiy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kraine.iom.int/uk/stories/remeslo-toruvaty-shlyakh-do-uspikhu" TargetMode="External"/><Relationship Id="rId14" Type="http://schemas.openxmlformats.org/officeDocument/2006/relationships/hyperlink" Target="https://ukraine.iom.int/uk/stories/relokovani-ta-uspishni-nimechchyna-ta-mom-dopomohayut-vidnovyty-biznes-pid-chas-viyn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29</cp:revision>
  <dcterms:created xsi:type="dcterms:W3CDTF">2022-08-19T08:37:00Z</dcterms:created>
  <dcterms:modified xsi:type="dcterms:W3CDTF">2023-04-13T12:16:00Z</dcterms:modified>
</cp:coreProperties>
</file>