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EF" w:rsidRDefault="004037EF" w:rsidP="004037EF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7EF" w:rsidRPr="00614426" w:rsidRDefault="004037EF" w:rsidP="004037EF">
      <w:pPr>
        <w:pStyle w:val="a7"/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4426">
        <w:rPr>
          <w:rFonts w:ascii="Times New Roman" w:hAnsi="Times New Roman"/>
          <w:b/>
          <w:sz w:val="24"/>
          <w:szCs w:val="24"/>
          <w:lang w:val="uk-UA"/>
        </w:rPr>
        <w:t>ІНФОРМАЦІЙНЕ ПОВІДОМЛЕННЯ</w:t>
      </w:r>
    </w:p>
    <w:p w:rsidR="004037EF" w:rsidRPr="00614426" w:rsidRDefault="004037EF" w:rsidP="004037EF">
      <w:pPr>
        <w:pStyle w:val="a7"/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4426">
        <w:rPr>
          <w:rFonts w:ascii="Times New Roman" w:hAnsi="Times New Roman"/>
          <w:b/>
          <w:sz w:val="24"/>
          <w:szCs w:val="24"/>
          <w:lang w:val="uk-UA"/>
        </w:rPr>
        <w:t>про проведення громадських слухань з обговорення</w:t>
      </w:r>
    </w:p>
    <w:p w:rsidR="004037EF" w:rsidRDefault="004037EF" w:rsidP="004037EF">
      <w:pPr>
        <w:pStyle w:val="a7"/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614426">
        <w:rPr>
          <w:rFonts w:ascii="Times New Roman" w:hAnsi="Times New Roman"/>
          <w:b/>
          <w:sz w:val="24"/>
          <w:szCs w:val="24"/>
          <w:lang w:val="uk-UA"/>
        </w:rPr>
        <w:t xml:space="preserve">роєкту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Програми соціально-економічного та культурного розвитку Межівської селищної територіальної громади на 2024 рік</w:t>
      </w:r>
    </w:p>
    <w:p w:rsidR="004037EF" w:rsidRDefault="004037EF" w:rsidP="004037EF">
      <w:pPr>
        <w:pStyle w:val="a7"/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6804"/>
      </w:tblGrid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Виконавчий орган ради, який проводить слухання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 w:firstLine="34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Виконавчий комітет Межівської селищної ради</w:t>
            </w:r>
          </w:p>
        </w:tc>
      </w:tr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 w:firstLine="34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Питання або назва проєкту акта винесеного на обговорення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pStyle w:val="a7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26186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Проєкт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Програми соціально-економічного та культурного розвитку Межівської селищної територіальної громади на 202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рік</w:t>
            </w:r>
          </w:p>
        </w:tc>
      </w:tr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Варіанти вирішення питання</w:t>
            </w:r>
          </w:p>
        </w:tc>
        <w:tc>
          <w:tcPr>
            <w:tcW w:w="6804" w:type="dxa"/>
          </w:tcPr>
          <w:p w:rsidR="004037EF" w:rsidRDefault="004037EF" w:rsidP="00C6481E">
            <w:pPr>
              <w:pStyle w:val="a7"/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186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Варіант 1: не затверджувати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соціально-економічного та культурного розвитку Межівської селищної територіальної громади на 202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4037EF" w:rsidRPr="00EF39FF" w:rsidRDefault="004037EF" w:rsidP="00C6481E">
            <w:pPr>
              <w:pStyle w:val="a7"/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8"/>
                <w:szCs w:val="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037EF" w:rsidRDefault="004037EF" w:rsidP="00C6481E">
            <w:pPr>
              <w:pStyle w:val="a7"/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Варіант не є прийнятним, оскільки відсутність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Програми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соціально-економічного та культурного розвитку Межівської селищної територіальної громади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на 2024 рік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унеможливлює окреслення напрямків і пріоритетів розвитку Межівської селищної територіальної громади та визначення способів і інструментів для досягнення результатів покращення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добробуту населення Межівської селищної територіальної громади.</w:t>
            </w:r>
          </w:p>
          <w:p w:rsidR="004037EF" w:rsidRPr="00EF39FF" w:rsidRDefault="004037EF" w:rsidP="00C6481E">
            <w:pPr>
              <w:pStyle w:val="a7"/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037EF" w:rsidRPr="00816E3E" w:rsidRDefault="004037EF" w:rsidP="00C6481E">
            <w:pPr>
              <w:pStyle w:val="a7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Варіант 2: затвердити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соціально-економічного та культурного розвитку Межівської селищної територіальної громади на 202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Це дозволить визначити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пріоритетні напрямки діяльності протягом 2024 року, 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ключові проблеми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розвитку громади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, потенційні напрямки та  шляхи їх розв'язання</w:t>
            </w:r>
          </w:p>
        </w:tc>
      </w:tr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Адреса</w:t>
            </w:r>
          </w:p>
          <w:p w:rsidR="004037EF" w:rsidRPr="00816E3E" w:rsidRDefault="004037EF" w:rsidP="00C6481E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(гіпертекстове посилання) опублікованого на офіційному </w:t>
            </w:r>
            <w:proofErr w:type="spellStart"/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веб</w:t>
            </w:r>
            <w:proofErr w:type="spellEnd"/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– сайті Межівської селищної ради тексту проєкту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Програми</w:t>
            </w:r>
          </w:p>
        </w:tc>
        <w:tc>
          <w:tcPr>
            <w:tcW w:w="6804" w:type="dxa"/>
          </w:tcPr>
          <w:p w:rsidR="00B83DFE" w:rsidRPr="00B83DFE" w:rsidRDefault="004037EF" w:rsidP="00B8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Проєкт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Програми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соціально-економічного та культурного розвитку Межівської селищної територіальної громади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на 2024 рік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оприлюднен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ий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на офіційному </w:t>
            </w:r>
            <w:proofErr w:type="spellStart"/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веб-сайті</w:t>
            </w:r>
            <w:proofErr w:type="spellEnd"/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 Межівської селищної ради за </w:t>
            </w:r>
            <w:r w:rsidRPr="00605A31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lang w:val="uk-UA"/>
              </w:rPr>
              <w:t xml:space="preserve">таким </w:t>
            </w:r>
            <w:r w:rsidRPr="00B83DF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посиланням</w:t>
            </w:r>
            <w:r w:rsidR="00B83DF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  <w:r w:rsidRPr="00B83DF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https</w:t>
            </w:r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://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mezhova</w:t>
            </w:r>
            <w:proofErr w:type="spellEnd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otg</w:t>
            </w:r>
            <w:proofErr w:type="spellEnd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dp</w:t>
            </w:r>
            <w:proofErr w:type="spellEnd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gov</w:t>
            </w:r>
            <w:proofErr w:type="spellEnd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ua</w:t>
            </w:r>
            <w:proofErr w:type="spellEnd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proofErr w:type="spellStart"/>
            <w:r w:rsidR="00B83DFE" w:rsidRPr="00B83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ua</w:t>
            </w:r>
            <w:proofErr w:type="spellEnd"/>
          </w:p>
          <w:p w:rsidR="004037EF" w:rsidRPr="00B83DFE" w:rsidRDefault="004037EF" w:rsidP="00C6481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Соціальні групи населення та заінтересовані сторони, на які поширюватиметься дія прийнятого рішення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Органи місцевого самоврядування, юридичні особи та громадські формування, 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населення Межівської селищної територіальної громади</w:t>
            </w:r>
          </w:p>
        </w:tc>
      </w:tr>
      <w:tr w:rsidR="004037EF" w:rsidRPr="002A7BAF" w:rsidTr="004037EF">
        <w:trPr>
          <w:trHeight w:val="123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Можливі наслідки проведення в життя рішення для різних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груп 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населення та заінтересованих сторін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 xml:space="preserve">Програма </w:t>
            </w:r>
            <w:r w:rsidRPr="0026186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соціально-економічного та культурного розвитку Межівської селищної територіальної громади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на 2024 рік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визначає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ключові проблеми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розвитку громади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 потенційні напрями і шляхи їх розв'язання, напрямки і пріоритети розвитку Межівської селищної територіальної громади 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сфері освіти,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охорони здоров’я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 культури та спорту, житлово-комунального господарства, у галузі будівництва та  навколишнього середовища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та визначає способи і інструм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енти для досягнення результатів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4037EF" w:rsidRPr="00EF39FF" w:rsidTr="004037EF">
        <w:trPr>
          <w:trHeight w:val="5067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Відомості про порядок обговорення проєкту 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Програми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, способи подання зауважень та пропозицій</w:t>
            </w:r>
          </w:p>
        </w:tc>
        <w:tc>
          <w:tcPr>
            <w:tcW w:w="6804" w:type="dxa"/>
          </w:tcPr>
          <w:p w:rsidR="0064150A" w:rsidRPr="0064150A" w:rsidRDefault="004037EF" w:rsidP="00641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Нам важливо почути думки кожного мешканця громади, який хоче долучитись до публічного громадського обговорення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проєкту Програми соціально-економічного та культурного розвитку Межівської селищної територіальної громади на 2024 рік. Проект Програми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розміщен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ий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сторінці:</w:t>
            </w:r>
            <w:r w:rsidR="0064150A" w:rsidRPr="006415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https</w:t>
            </w:r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://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mezhova</w:t>
            </w:r>
            <w:proofErr w:type="spellEnd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otg</w:t>
            </w:r>
            <w:proofErr w:type="spellEnd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dp</w:t>
            </w:r>
            <w:proofErr w:type="spellEnd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gov</w:t>
            </w:r>
            <w:proofErr w:type="spellEnd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.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ua</w:t>
            </w:r>
            <w:proofErr w:type="spellEnd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proofErr w:type="spellStart"/>
            <w:r w:rsidR="0064150A" w:rsidRPr="0064150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ua</w:t>
            </w:r>
            <w:proofErr w:type="spellEnd"/>
          </w:p>
          <w:p w:rsidR="004037EF" w:rsidRDefault="004037EF" w:rsidP="00C6481E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4037EF" w:rsidRPr="00816E3E" w:rsidRDefault="004037EF" w:rsidP="00C6481E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Крім цього, текст можна отримати в електронному вигляді у відділі економіки, планування та інвестиційної діяльності виконавчого комітету Межівської селищної ради (вул.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bookmarkStart w:id="0" w:name="_GoBack"/>
            <w:bookmarkEnd w:id="0"/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ім.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Грушевського, буд.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9,  ІІ - поверх, </w:t>
            </w:r>
            <w:proofErr w:type="spellStart"/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каб</w:t>
            </w:r>
            <w:proofErr w:type="spellEnd"/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22)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  <w:p w:rsidR="004037EF" w:rsidRPr="00816E3E" w:rsidRDefault="004037EF" w:rsidP="00C6481E">
            <w:pPr>
              <w:shd w:val="clear" w:color="auto" w:fill="FFFFFF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З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ауваження чи пропозиції із зазначенням контактних даних надсилати на електронн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адрес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: </w:t>
            </w:r>
          </w:p>
          <w:p w:rsidR="004037EF" w:rsidRDefault="00615172" w:rsidP="00CD2AD3">
            <w:pPr>
              <w:shd w:val="clear" w:color="auto" w:fill="FFFFFF"/>
              <w:spacing w:after="0" w:line="240" w:lineRule="auto"/>
              <w:jc w:val="both"/>
              <w:rPr>
                <w:lang w:val="uk-UA"/>
              </w:rPr>
            </w:pPr>
            <w:hyperlink r:id="rId6" w:history="1"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</w:rPr>
                <w:t>epid</w:t>
              </w:r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  <w:lang w:val="uk-UA"/>
                </w:rPr>
                <w:t>_</w:t>
              </w:r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</w:rPr>
                <w:t>vkmsr</w:t>
              </w:r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  <w:lang w:val="uk-UA"/>
                </w:rPr>
                <w:t>@</w:t>
              </w:r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</w:rPr>
                <w:t>meta</w:t>
              </w:r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  <w:lang w:val="uk-UA"/>
                </w:rPr>
                <w:t>.</w:t>
              </w:r>
              <w:proofErr w:type="spellStart"/>
              <w:r w:rsidR="004037EF" w:rsidRPr="00816E3E">
                <w:rPr>
                  <w:rStyle w:val="a8"/>
                  <w:rFonts w:ascii="Times New Roman" w:hAnsi="Times New Roman"/>
                  <w:sz w:val="23"/>
                  <w:szCs w:val="23"/>
                </w:rPr>
                <w:t>ua</w:t>
              </w:r>
              <w:proofErr w:type="spellEnd"/>
            </w:hyperlink>
          </w:p>
          <w:p w:rsidR="004037EF" w:rsidRPr="00EF39FF" w:rsidRDefault="004037EF" w:rsidP="00C6481E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037EF" w:rsidRPr="00816E3E" w:rsidRDefault="004037EF" w:rsidP="00CD2A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Також зауваження та пропозиції приймаються у відділі економіки, планування та інвестиційної діяльності виконавчого комітету Межівської селищної ради (вул.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ім.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Грушевського, буд.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9)  до </w:t>
            </w:r>
            <w:r w:rsidR="00CD2AD3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9 год. 00 хв. </w:t>
            </w:r>
            <w:r w:rsidR="00D72D22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  <w:r w:rsidR="00CD2AD3">
              <w:rPr>
                <w:rFonts w:ascii="Times New Roman" w:hAnsi="Times New Roman"/>
                <w:sz w:val="23"/>
                <w:szCs w:val="23"/>
                <w:lang w:val="uk-UA"/>
              </w:rPr>
              <w:t>4</w:t>
            </w:r>
            <w:r w:rsidRPr="000E490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D72D22">
              <w:rPr>
                <w:rFonts w:ascii="Times New Roman" w:hAnsi="Times New Roman"/>
                <w:sz w:val="23"/>
                <w:szCs w:val="23"/>
                <w:lang w:val="uk-UA"/>
              </w:rPr>
              <w:t>листопада</w:t>
            </w:r>
            <w:r w:rsidRPr="000E490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3</w:t>
            </w:r>
            <w:r w:rsidRPr="000E490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року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4037EF" w:rsidRPr="00BF463A" w:rsidTr="004037EF">
        <w:trPr>
          <w:trHeight w:val="1124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Участь в громадських слуханнях представників визначених соціальних груп населення та заінтересованих сторін</w:t>
            </w:r>
          </w:p>
        </w:tc>
        <w:tc>
          <w:tcPr>
            <w:tcW w:w="6804" w:type="dxa"/>
          </w:tcPr>
          <w:p w:rsidR="004037EF" w:rsidRPr="00816E3E" w:rsidRDefault="004037EF" w:rsidP="00CD2A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Долучитись до слухання можуть  всі бажаючі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за адресою:            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смт</w:t>
            </w:r>
            <w:proofErr w:type="spellEnd"/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Межова,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вул.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ім. Грушевського, буд.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9,  </w:t>
            </w:r>
            <w:r w:rsidR="00D72D22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  <w:r w:rsidR="00CD2AD3">
              <w:rPr>
                <w:rFonts w:ascii="Times New Roman" w:hAnsi="Times New Roman"/>
                <w:sz w:val="23"/>
                <w:szCs w:val="23"/>
                <w:lang w:val="uk-UA"/>
              </w:rPr>
              <w:t>4</w:t>
            </w:r>
            <w:r w:rsidR="00D72D2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листопада</w:t>
            </w:r>
            <w:r w:rsidRPr="000E490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3 </w:t>
            </w:r>
            <w:r w:rsidRPr="000E4905">
              <w:rPr>
                <w:rFonts w:ascii="Times New Roman" w:hAnsi="Times New Roman"/>
                <w:sz w:val="23"/>
                <w:szCs w:val="23"/>
                <w:lang w:val="uk-UA"/>
              </w:rPr>
              <w:t>року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о 10 год.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00 хв.</w:t>
            </w:r>
          </w:p>
        </w:tc>
      </w:tr>
      <w:tr w:rsidR="004037EF" w:rsidRPr="00EF39FF" w:rsidTr="004037EF">
        <w:trPr>
          <w:trHeight w:val="899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Адреса і номер телефону за яким надаються консультації з питання, що винесено на публічне громадське слухання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Консультації з питання, що винесено на громадське слухання надаються у відділі економіки, планування та інвестиційної діяльності виконавчого комітету Межівської селищної ради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    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(вул. ім. Грушевського, буд.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  <w:r w:rsidR="0064150A">
              <w:rPr>
                <w:rFonts w:ascii="Times New Roman" w:hAnsi="Times New Roman"/>
                <w:sz w:val="23"/>
                <w:szCs w:val="23"/>
                <w:lang w:val="uk-UA"/>
              </w:rPr>
              <w:t>, тел. (05630) 606-63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) </w:t>
            </w:r>
          </w:p>
        </w:tc>
      </w:tr>
      <w:tr w:rsidR="004037EF" w:rsidRPr="002A7BAF" w:rsidTr="004037EF">
        <w:trPr>
          <w:trHeight w:val="1622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Прізвище та ім</w:t>
            </w:r>
            <w:r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’</w:t>
            </w: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я відповідальних осіб органу виконавчої влади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Любов  МАКСІМКІНА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секретар ради, </w:t>
            </w:r>
            <w:r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організаційного комітету</w:t>
            </w:r>
          </w:p>
          <w:p w:rsidR="004037EF" w:rsidRPr="00816E3E" w:rsidRDefault="004037EF" w:rsidP="00C6481E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Вікторія ОБЕРЕМОК 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- 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начальник</w:t>
            </w:r>
            <w:r w:rsidRPr="00816E3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відділу економіки планування та інвестиційної діяльності виконавчого комітету Межівської селищної ради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  <w:r w:rsidRPr="006144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заступник голови організаційного комітету</w:t>
            </w:r>
          </w:p>
        </w:tc>
      </w:tr>
      <w:tr w:rsidR="004037EF" w:rsidRPr="002A7BAF" w:rsidTr="004037EF">
        <w:trPr>
          <w:trHeight w:val="1822"/>
        </w:trPr>
        <w:tc>
          <w:tcPr>
            <w:tcW w:w="2835" w:type="dxa"/>
          </w:tcPr>
          <w:p w:rsidR="004037EF" w:rsidRPr="00816E3E" w:rsidRDefault="004037EF" w:rsidP="00C6481E">
            <w:pPr>
              <w:pStyle w:val="a7"/>
              <w:spacing w:after="12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Строк і спосіб оприлюднення результатів слухання</w:t>
            </w:r>
          </w:p>
        </w:tc>
        <w:tc>
          <w:tcPr>
            <w:tcW w:w="6804" w:type="dxa"/>
          </w:tcPr>
          <w:p w:rsidR="004037EF" w:rsidRPr="00816E3E" w:rsidRDefault="004037EF" w:rsidP="00C6481E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 w:eastAsia="uk-UA"/>
              </w:rPr>
              <w:t xml:space="preserve">Відповідно до пункту </w:t>
            </w:r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>4 Розділу V Положення про проведення громадських слухань, затверджених  рішенням Межівської селищної ради від 03 серпня 2021 року №</w:t>
            </w:r>
            <w:r>
              <w:rPr>
                <w:rFonts w:ascii="Times New Roman" w:hAnsi="Times New Roman"/>
                <w:sz w:val="23"/>
                <w:szCs w:val="23"/>
                <w:lang w:val="uk-UA" w:eastAsia="uk-UA"/>
              </w:rPr>
              <w:t xml:space="preserve"> </w:t>
            </w:r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>700-08/</w:t>
            </w:r>
            <w:r w:rsidRPr="00816E3E">
              <w:rPr>
                <w:rFonts w:ascii="Times New Roman" w:hAnsi="Times New Roman"/>
                <w:sz w:val="23"/>
                <w:szCs w:val="23"/>
                <w:lang w:eastAsia="uk-UA"/>
              </w:rPr>
              <w:t>V</w:t>
            </w:r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>ІІІ «</w:t>
            </w:r>
            <w:r>
              <w:rPr>
                <w:rFonts w:ascii="Times New Roman" w:hAnsi="Times New Roman"/>
                <w:sz w:val="23"/>
                <w:szCs w:val="23"/>
                <w:lang w:val="uk-UA" w:eastAsia="uk-UA"/>
              </w:rPr>
              <w:t>К</w:t>
            </w:r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 xml:space="preserve">опія протоколу громадських слухань розміщується на офіційному </w:t>
            </w:r>
            <w:proofErr w:type="spellStart"/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>веб-сайті</w:t>
            </w:r>
            <w:proofErr w:type="spellEnd"/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 xml:space="preserve"> Межівської селищної ради упродовж п’яти робочих днів з дня проведення слухань і має бути доступна для ознайомлення.</w:t>
            </w:r>
          </w:p>
          <w:p w:rsidR="004037EF" w:rsidRPr="00816E3E" w:rsidRDefault="004037EF" w:rsidP="00C6481E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16E3E">
              <w:rPr>
                <w:rFonts w:ascii="Times New Roman" w:hAnsi="Times New Roman"/>
                <w:sz w:val="23"/>
                <w:szCs w:val="23"/>
                <w:lang w:val="uk-UA" w:eastAsia="uk-UA"/>
              </w:rPr>
              <w:t>Списки учасників та учасниць громадських слухань оприлюднюються, при цьому вилучаються відомості про фізичну особу (персональні дані)</w:t>
            </w:r>
          </w:p>
        </w:tc>
      </w:tr>
    </w:tbl>
    <w:p w:rsidR="004037EF" w:rsidRPr="004037EF" w:rsidRDefault="004037EF" w:rsidP="004037EF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rFonts w:ascii="Times New Roman" w:hAnsi="Times New Roman"/>
          <w:sz w:val="16"/>
          <w:szCs w:val="16"/>
          <w:lang w:val="uk-UA" w:eastAsia="ru-RU"/>
        </w:rPr>
        <w:t>__________________________________</w:t>
      </w:r>
    </w:p>
    <w:p w:rsidR="004037EF" w:rsidRDefault="004037EF" w:rsidP="004037E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37EF" w:rsidRDefault="004037EF" w:rsidP="004037EF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Начальник відділу економіки, планування та </w:t>
      </w:r>
    </w:p>
    <w:p w:rsidR="004037EF" w:rsidRDefault="004037EF" w:rsidP="004037EF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інвестиційної діяльності виконавчого комітету</w:t>
      </w:r>
    </w:p>
    <w:p w:rsidR="004037EF" w:rsidRPr="004037EF" w:rsidRDefault="004037EF" w:rsidP="004037EF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Межівської селищної ради                                                                    Вікторія ОБЕРЕМОК</w:t>
      </w:r>
    </w:p>
    <w:sectPr w:rsidR="004037EF" w:rsidRPr="004037EF" w:rsidSect="004037EF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3C" w:rsidRDefault="00FE443C" w:rsidP="004037EF">
      <w:pPr>
        <w:spacing w:after="0" w:line="240" w:lineRule="auto"/>
      </w:pPr>
      <w:r>
        <w:separator/>
      </w:r>
    </w:p>
  </w:endnote>
  <w:endnote w:type="continuationSeparator" w:id="0">
    <w:p w:rsidR="00FE443C" w:rsidRDefault="00FE443C" w:rsidP="0040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3C" w:rsidRDefault="00FE443C" w:rsidP="004037EF">
      <w:pPr>
        <w:spacing w:after="0" w:line="240" w:lineRule="auto"/>
      </w:pPr>
      <w:r>
        <w:separator/>
      </w:r>
    </w:p>
  </w:footnote>
  <w:footnote w:type="continuationSeparator" w:id="0">
    <w:p w:rsidR="00FE443C" w:rsidRDefault="00FE443C" w:rsidP="0040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94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37EF" w:rsidRDefault="00615172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4037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37EF" w:rsidRPr="004037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37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B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37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4037EF" w:rsidRPr="004037EF" w:rsidRDefault="004037EF" w:rsidP="004037E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додатка 1</w:t>
        </w:r>
      </w:p>
    </w:sdtContent>
  </w:sdt>
  <w:p w:rsidR="004037EF" w:rsidRDefault="004037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7EF"/>
    <w:rsid w:val="00004B1B"/>
    <w:rsid w:val="00254EE1"/>
    <w:rsid w:val="002A7BAF"/>
    <w:rsid w:val="003435C4"/>
    <w:rsid w:val="004037EF"/>
    <w:rsid w:val="004A2E22"/>
    <w:rsid w:val="004E67E2"/>
    <w:rsid w:val="00615172"/>
    <w:rsid w:val="0064150A"/>
    <w:rsid w:val="00685CA0"/>
    <w:rsid w:val="008E16D6"/>
    <w:rsid w:val="00B83DFE"/>
    <w:rsid w:val="00B95608"/>
    <w:rsid w:val="00CD2AD3"/>
    <w:rsid w:val="00D01369"/>
    <w:rsid w:val="00D52209"/>
    <w:rsid w:val="00D72D22"/>
    <w:rsid w:val="00FE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E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7E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037EF"/>
  </w:style>
  <w:style w:type="paragraph" w:styleId="a5">
    <w:name w:val="footer"/>
    <w:basedOn w:val="a"/>
    <w:link w:val="a6"/>
    <w:uiPriority w:val="99"/>
    <w:semiHidden/>
    <w:unhideWhenUsed/>
    <w:rsid w:val="0040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7EF"/>
  </w:style>
  <w:style w:type="paragraph" w:styleId="a7">
    <w:name w:val="List Paragraph"/>
    <w:basedOn w:val="a"/>
    <w:uiPriority w:val="99"/>
    <w:qFormat/>
    <w:rsid w:val="004037EF"/>
    <w:pPr>
      <w:ind w:left="720"/>
      <w:contextualSpacing/>
    </w:pPr>
  </w:style>
  <w:style w:type="character" w:styleId="a8">
    <w:name w:val="Hyperlink"/>
    <w:uiPriority w:val="99"/>
    <w:rsid w:val="004037E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d_vkmsr@meta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3292</Words>
  <Characters>1878</Characters>
  <Application>Microsoft Office Word</Application>
  <DocSecurity>0</DocSecurity>
  <Lines>15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Жовмер</dc:creator>
  <cp:keywords/>
  <dc:description/>
  <cp:lastModifiedBy>Admin</cp:lastModifiedBy>
  <cp:revision>11</cp:revision>
  <dcterms:created xsi:type="dcterms:W3CDTF">2023-11-13T13:10:00Z</dcterms:created>
  <dcterms:modified xsi:type="dcterms:W3CDTF">2024-06-06T07:27:00Z</dcterms:modified>
</cp:coreProperties>
</file>