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881" w:rsidRPr="006040D4" w:rsidRDefault="001B1F54" w:rsidP="006040D4">
      <w:pPr>
        <w:pStyle w:val="ad"/>
        <w:ind w:left="6521"/>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Д</w:t>
      </w:r>
      <w:r w:rsidR="00537881" w:rsidRPr="006040D4">
        <w:rPr>
          <w:rFonts w:ascii="Times New Roman" w:hAnsi="Times New Roman" w:cs="Times New Roman"/>
          <w:sz w:val="24"/>
          <w:szCs w:val="24"/>
          <w:lang w:val="uk-UA"/>
        </w:rPr>
        <w:t xml:space="preserve">одаток </w:t>
      </w:r>
    </w:p>
    <w:p w:rsidR="006040D4" w:rsidRPr="006040D4" w:rsidRDefault="00537881" w:rsidP="006040D4">
      <w:pPr>
        <w:pStyle w:val="ad"/>
        <w:ind w:left="6521"/>
        <w:jc w:val="both"/>
        <w:rPr>
          <w:rFonts w:ascii="Times New Roman" w:hAnsi="Times New Roman" w:cs="Times New Roman"/>
          <w:bCs/>
          <w:sz w:val="24"/>
          <w:szCs w:val="24"/>
          <w:lang w:val="uk-UA"/>
        </w:rPr>
      </w:pPr>
      <w:r w:rsidRPr="006040D4">
        <w:rPr>
          <w:rFonts w:ascii="Times New Roman" w:hAnsi="Times New Roman" w:cs="Times New Roman"/>
          <w:bCs/>
          <w:sz w:val="24"/>
          <w:szCs w:val="24"/>
          <w:lang w:val="uk-UA"/>
        </w:rPr>
        <w:t xml:space="preserve">до рішення </w:t>
      </w:r>
      <w:r w:rsidR="006040D4" w:rsidRPr="006040D4">
        <w:rPr>
          <w:rFonts w:ascii="Times New Roman" w:hAnsi="Times New Roman" w:cs="Times New Roman"/>
          <w:bCs/>
          <w:sz w:val="24"/>
          <w:szCs w:val="24"/>
          <w:lang w:val="uk-UA"/>
        </w:rPr>
        <w:t>селищної ради</w:t>
      </w:r>
    </w:p>
    <w:p w:rsidR="006040D4" w:rsidRPr="006040D4" w:rsidRDefault="00537881" w:rsidP="006040D4">
      <w:pPr>
        <w:pStyle w:val="ad"/>
        <w:ind w:left="6521"/>
        <w:jc w:val="both"/>
        <w:rPr>
          <w:rFonts w:ascii="Times New Roman" w:hAnsi="Times New Roman" w:cs="Times New Roman"/>
          <w:bCs/>
          <w:sz w:val="24"/>
          <w:szCs w:val="24"/>
          <w:lang w:val="uk-UA"/>
        </w:rPr>
      </w:pPr>
      <w:r w:rsidRPr="006040D4">
        <w:rPr>
          <w:rFonts w:ascii="Times New Roman" w:hAnsi="Times New Roman" w:cs="Times New Roman"/>
          <w:bCs/>
          <w:sz w:val="24"/>
          <w:szCs w:val="24"/>
          <w:lang w:val="uk-UA"/>
        </w:rPr>
        <w:t>від</w:t>
      </w:r>
      <w:r w:rsidR="006040D4" w:rsidRPr="006040D4">
        <w:rPr>
          <w:rFonts w:ascii="Times New Roman" w:hAnsi="Times New Roman" w:cs="Times New Roman"/>
          <w:bCs/>
          <w:sz w:val="24"/>
          <w:szCs w:val="24"/>
          <w:lang w:val="uk-UA"/>
        </w:rPr>
        <w:t xml:space="preserve"> 13 квітня 2023 року</w:t>
      </w:r>
    </w:p>
    <w:p w:rsidR="00537881" w:rsidRPr="006040D4" w:rsidRDefault="006040D4" w:rsidP="006040D4">
      <w:pPr>
        <w:pStyle w:val="ad"/>
        <w:ind w:left="6521"/>
        <w:jc w:val="both"/>
        <w:rPr>
          <w:rFonts w:ascii="Times New Roman" w:hAnsi="Times New Roman" w:cs="Times New Roman"/>
          <w:bCs/>
          <w:sz w:val="24"/>
          <w:szCs w:val="24"/>
          <w:lang w:val="uk-UA"/>
        </w:rPr>
      </w:pPr>
      <w:r w:rsidRPr="006040D4">
        <w:rPr>
          <w:rFonts w:ascii="Times New Roman" w:hAnsi="Times New Roman" w:cs="Times New Roman"/>
          <w:bCs/>
          <w:sz w:val="24"/>
          <w:szCs w:val="24"/>
          <w:lang w:val="uk-UA"/>
        </w:rPr>
        <w:t>№ 1560-24/VIII</w:t>
      </w:r>
    </w:p>
    <w:p w:rsidR="00537881" w:rsidRPr="006040D4" w:rsidRDefault="00537881" w:rsidP="006040D4">
      <w:pPr>
        <w:pStyle w:val="ad"/>
        <w:ind w:firstLine="567"/>
        <w:jc w:val="both"/>
        <w:rPr>
          <w:rFonts w:ascii="Times New Roman" w:hAnsi="Times New Roman" w:cs="Times New Roman"/>
          <w:b/>
          <w:bCs/>
          <w:sz w:val="24"/>
          <w:szCs w:val="24"/>
          <w:lang w:val="uk-UA"/>
        </w:rPr>
      </w:pPr>
    </w:p>
    <w:p w:rsidR="005E2055" w:rsidRPr="006040D4" w:rsidRDefault="005E2055" w:rsidP="005E2055">
      <w:pPr>
        <w:pStyle w:val="ad"/>
        <w:jc w:val="center"/>
        <w:rPr>
          <w:rFonts w:ascii="Times New Roman" w:hAnsi="Times New Roman" w:cs="Times New Roman"/>
          <w:b/>
          <w:bCs/>
          <w:sz w:val="24"/>
          <w:szCs w:val="24"/>
          <w:lang w:val="uk-UA"/>
        </w:rPr>
      </w:pPr>
      <w:r w:rsidRPr="006040D4">
        <w:rPr>
          <w:rFonts w:ascii="Times New Roman" w:hAnsi="Times New Roman" w:cs="Times New Roman"/>
          <w:b/>
          <w:bCs/>
          <w:sz w:val="24"/>
          <w:szCs w:val="24"/>
        </w:rPr>
        <w:t>ПОРЯДОК</w:t>
      </w:r>
    </w:p>
    <w:p w:rsidR="005E2055" w:rsidRPr="006040D4" w:rsidRDefault="005E2055" w:rsidP="005E2055">
      <w:pPr>
        <w:pStyle w:val="ad"/>
        <w:jc w:val="center"/>
        <w:rPr>
          <w:rFonts w:ascii="Times New Roman" w:hAnsi="Times New Roman" w:cs="Times New Roman"/>
          <w:b/>
          <w:bCs/>
          <w:sz w:val="24"/>
          <w:szCs w:val="24"/>
          <w:lang w:val="uk-UA"/>
        </w:rPr>
      </w:pPr>
      <w:r w:rsidRPr="006040D4">
        <w:rPr>
          <w:rFonts w:ascii="Times New Roman" w:hAnsi="Times New Roman" w:cs="Times New Roman"/>
          <w:b/>
          <w:bCs/>
          <w:sz w:val="24"/>
          <w:szCs w:val="24"/>
        </w:rPr>
        <w:t xml:space="preserve">здійснення </w:t>
      </w:r>
      <w:proofErr w:type="gramStart"/>
      <w:r w:rsidRPr="006040D4">
        <w:rPr>
          <w:rFonts w:ascii="Times New Roman" w:hAnsi="Times New Roman" w:cs="Times New Roman"/>
          <w:b/>
          <w:bCs/>
          <w:sz w:val="24"/>
          <w:szCs w:val="24"/>
        </w:rPr>
        <w:t>державного</w:t>
      </w:r>
      <w:proofErr w:type="gramEnd"/>
      <w:r w:rsidRPr="006040D4">
        <w:rPr>
          <w:rFonts w:ascii="Times New Roman" w:hAnsi="Times New Roman" w:cs="Times New Roman"/>
          <w:b/>
          <w:bCs/>
          <w:sz w:val="24"/>
          <w:szCs w:val="24"/>
        </w:rPr>
        <w:t xml:space="preserve"> контролю за порушенням земельного законодавства та</w:t>
      </w:r>
      <w:r>
        <w:rPr>
          <w:rFonts w:ascii="Times New Roman" w:hAnsi="Times New Roman" w:cs="Times New Roman"/>
          <w:b/>
          <w:bCs/>
          <w:sz w:val="24"/>
          <w:szCs w:val="24"/>
          <w:lang w:val="uk-UA"/>
        </w:rPr>
        <w:t xml:space="preserve"> </w:t>
      </w:r>
      <w:r w:rsidRPr="006040D4">
        <w:rPr>
          <w:rFonts w:ascii="Times New Roman" w:hAnsi="Times New Roman" w:cs="Times New Roman"/>
          <w:b/>
          <w:bCs/>
          <w:sz w:val="24"/>
          <w:szCs w:val="24"/>
        </w:rPr>
        <w:t>відшкодування безпідставно збережених коштів</w:t>
      </w:r>
      <w:r w:rsidRPr="006040D4">
        <w:rPr>
          <w:rFonts w:ascii="Times New Roman" w:hAnsi="Times New Roman" w:cs="Times New Roman"/>
          <w:b/>
          <w:bCs/>
          <w:sz w:val="24"/>
          <w:szCs w:val="24"/>
          <w:lang w:val="uk-UA"/>
        </w:rPr>
        <w:t xml:space="preserve"> </w:t>
      </w:r>
      <w:r w:rsidRPr="006040D4">
        <w:rPr>
          <w:rFonts w:ascii="Times New Roman" w:hAnsi="Times New Roman" w:cs="Times New Roman"/>
          <w:b/>
          <w:bCs/>
          <w:sz w:val="24"/>
          <w:szCs w:val="24"/>
        </w:rPr>
        <w:t>за використання земель комунальної власності</w:t>
      </w:r>
      <w:r>
        <w:rPr>
          <w:rFonts w:ascii="Times New Roman" w:hAnsi="Times New Roman" w:cs="Times New Roman"/>
          <w:b/>
          <w:bCs/>
          <w:sz w:val="24"/>
          <w:szCs w:val="24"/>
          <w:lang w:val="uk-UA"/>
        </w:rPr>
        <w:t xml:space="preserve"> громади</w:t>
      </w:r>
    </w:p>
    <w:p w:rsidR="005E2055" w:rsidRPr="006040D4" w:rsidRDefault="005E2055" w:rsidP="005E2055">
      <w:pPr>
        <w:pStyle w:val="ad"/>
        <w:ind w:firstLine="567"/>
        <w:jc w:val="both"/>
        <w:rPr>
          <w:rFonts w:ascii="Times New Roman" w:hAnsi="Times New Roman" w:cs="Times New Roman"/>
          <w:sz w:val="24"/>
          <w:szCs w:val="24"/>
          <w:lang w:val="uk-UA"/>
        </w:rPr>
      </w:pPr>
    </w:p>
    <w:p w:rsidR="005E2055" w:rsidRPr="006040D4" w:rsidRDefault="005E2055" w:rsidP="005E2055">
      <w:pPr>
        <w:pStyle w:val="ad"/>
        <w:jc w:val="center"/>
        <w:rPr>
          <w:rFonts w:ascii="Times New Roman" w:hAnsi="Times New Roman" w:cs="Times New Roman"/>
          <w:sz w:val="24"/>
          <w:szCs w:val="24"/>
        </w:rPr>
      </w:pPr>
      <w:bookmarkStart w:id="0" w:name="bookmark92"/>
      <w:bookmarkEnd w:id="0"/>
      <w:r>
        <w:rPr>
          <w:rFonts w:ascii="Times New Roman" w:hAnsi="Times New Roman" w:cs="Times New Roman"/>
          <w:b/>
          <w:bCs/>
          <w:sz w:val="24"/>
          <w:szCs w:val="24"/>
          <w:lang w:val="uk-UA"/>
        </w:rPr>
        <w:t xml:space="preserve">1. </w:t>
      </w:r>
      <w:r w:rsidRPr="006040D4">
        <w:rPr>
          <w:rFonts w:ascii="Times New Roman" w:hAnsi="Times New Roman" w:cs="Times New Roman"/>
          <w:b/>
          <w:bCs/>
          <w:sz w:val="24"/>
          <w:szCs w:val="24"/>
        </w:rPr>
        <w:t>Загальні положення</w:t>
      </w:r>
    </w:p>
    <w:p w:rsidR="005E2055" w:rsidRPr="006040D4" w:rsidRDefault="005E2055" w:rsidP="005E2055">
      <w:pPr>
        <w:pStyle w:val="ad"/>
        <w:ind w:firstLine="567"/>
        <w:jc w:val="both"/>
        <w:rPr>
          <w:rFonts w:ascii="Times New Roman" w:hAnsi="Times New Roman" w:cs="Times New Roman"/>
          <w:sz w:val="24"/>
          <w:szCs w:val="24"/>
        </w:rPr>
      </w:pPr>
    </w:p>
    <w:p w:rsidR="005E2055" w:rsidRPr="006040D4" w:rsidRDefault="005E2055" w:rsidP="005E2055">
      <w:pPr>
        <w:pStyle w:val="ad"/>
        <w:ind w:firstLine="567"/>
        <w:jc w:val="both"/>
        <w:rPr>
          <w:rFonts w:ascii="Times New Roman" w:hAnsi="Times New Roman" w:cs="Times New Roman"/>
          <w:sz w:val="24"/>
          <w:szCs w:val="24"/>
        </w:rPr>
      </w:pPr>
      <w:bookmarkStart w:id="1" w:name="bookmark93"/>
      <w:bookmarkEnd w:id="1"/>
      <w:r>
        <w:rPr>
          <w:rFonts w:ascii="Times New Roman" w:hAnsi="Times New Roman" w:cs="Times New Roman"/>
          <w:sz w:val="24"/>
          <w:szCs w:val="24"/>
          <w:lang w:val="uk-UA"/>
        </w:rPr>
        <w:t xml:space="preserve">1.1 </w:t>
      </w:r>
      <w:r w:rsidRPr="006040D4">
        <w:rPr>
          <w:rFonts w:ascii="Times New Roman" w:hAnsi="Times New Roman" w:cs="Times New Roman"/>
          <w:sz w:val="24"/>
          <w:szCs w:val="24"/>
        </w:rPr>
        <w:t>Конституцією України визначено, що земля, її надра, які знаходяться в межах території України, є об'єктами права власності українського народу. Від імені українського народу права власника здійснюють органи місцевого самоврядування в межах, визначених Конституцією та Законами України.</w:t>
      </w:r>
    </w:p>
    <w:p w:rsidR="005E2055" w:rsidRPr="006040D4" w:rsidRDefault="005E2055" w:rsidP="005E2055">
      <w:pPr>
        <w:pStyle w:val="ad"/>
        <w:ind w:firstLine="567"/>
        <w:jc w:val="both"/>
        <w:rPr>
          <w:rFonts w:ascii="Times New Roman" w:hAnsi="Times New Roman" w:cs="Times New Roman"/>
          <w:sz w:val="24"/>
          <w:szCs w:val="24"/>
        </w:rPr>
      </w:pPr>
      <w:bookmarkStart w:id="2" w:name="bookmark94"/>
      <w:bookmarkEnd w:id="2"/>
      <w:r>
        <w:rPr>
          <w:rFonts w:ascii="Times New Roman" w:hAnsi="Times New Roman" w:cs="Times New Roman"/>
          <w:sz w:val="24"/>
          <w:szCs w:val="24"/>
          <w:lang w:val="uk-UA"/>
        </w:rPr>
        <w:t xml:space="preserve">1.2. </w:t>
      </w:r>
      <w:r w:rsidRPr="006040D4">
        <w:rPr>
          <w:rFonts w:ascii="Times New Roman" w:hAnsi="Times New Roman" w:cs="Times New Roman"/>
          <w:sz w:val="24"/>
          <w:szCs w:val="24"/>
        </w:rPr>
        <w:t>Згідно зі ст</w:t>
      </w:r>
      <w:r w:rsidRPr="006040D4">
        <w:rPr>
          <w:rFonts w:ascii="Times New Roman" w:hAnsi="Times New Roman" w:cs="Times New Roman"/>
          <w:sz w:val="24"/>
          <w:szCs w:val="24"/>
          <w:lang w:val="uk-UA"/>
        </w:rPr>
        <w:t>аттею</w:t>
      </w:r>
      <w:r w:rsidRPr="006040D4">
        <w:rPr>
          <w:rFonts w:ascii="Times New Roman" w:hAnsi="Times New Roman" w:cs="Times New Roman"/>
          <w:sz w:val="24"/>
          <w:szCs w:val="24"/>
        </w:rPr>
        <w:t xml:space="preserve"> 12 Земельного кодексу України до повноважень сільських, селищних, міських рад у галузі земельних відносин на території сіл, селищ, мі</w:t>
      </w:r>
      <w:proofErr w:type="gramStart"/>
      <w:r w:rsidRPr="006040D4">
        <w:rPr>
          <w:rFonts w:ascii="Times New Roman" w:hAnsi="Times New Roman" w:cs="Times New Roman"/>
          <w:sz w:val="24"/>
          <w:szCs w:val="24"/>
        </w:rPr>
        <w:t>ст</w:t>
      </w:r>
      <w:proofErr w:type="gramEnd"/>
      <w:r w:rsidRPr="006040D4">
        <w:rPr>
          <w:rFonts w:ascii="Times New Roman" w:hAnsi="Times New Roman" w:cs="Times New Roman"/>
          <w:sz w:val="24"/>
          <w:szCs w:val="24"/>
        </w:rPr>
        <w:t xml:space="preserve"> належить, зокрема, розпорядження землями територіальних громад, передача земельних ділянок комунальної власності у власність громадян та юридичних осіб, надання земельних ділянок із земель комунальної власності у користування.</w:t>
      </w:r>
    </w:p>
    <w:p w:rsidR="005E2055" w:rsidRPr="006040D4" w:rsidRDefault="005E2055" w:rsidP="005E2055">
      <w:pPr>
        <w:pStyle w:val="ad"/>
        <w:ind w:firstLine="567"/>
        <w:jc w:val="both"/>
        <w:rPr>
          <w:rFonts w:ascii="Times New Roman" w:hAnsi="Times New Roman" w:cs="Times New Roman"/>
          <w:sz w:val="24"/>
          <w:szCs w:val="24"/>
        </w:rPr>
      </w:pPr>
      <w:bookmarkStart w:id="3" w:name="bookmark95"/>
      <w:bookmarkEnd w:id="3"/>
      <w:r>
        <w:rPr>
          <w:rFonts w:ascii="Times New Roman" w:hAnsi="Times New Roman" w:cs="Times New Roman"/>
          <w:sz w:val="24"/>
          <w:szCs w:val="24"/>
          <w:lang w:val="uk-UA"/>
        </w:rPr>
        <w:t xml:space="preserve">1.3. </w:t>
      </w:r>
      <w:r w:rsidRPr="006040D4">
        <w:rPr>
          <w:rFonts w:ascii="Times New Roman" w:hAnsi="Times New Roman" w:cs="Times New Roman"/>
          <w:sz w:val="24"/>
          <w:szCs w:val="24"/>
        </w:rPr>
        <w:t xml:space="preserve">Відповідно до ст. 206 </w:t>
      </w:r>
      <w:proofErr w:type="gramStart"/>
      <w:r w:rsidRPr="006040D4">
        <w:rPr>
          <w:rFonts w:ascii="Times New Roman" w:hAnsi="Times New Roman" w:cs="Times New Roman"/>
          <w:sz w:val="24"/>
          <w:szCs w:val="24"/>
        </w:rPr>
        <w:t>Земельного</w:t>
      </w:r>
      <w:proofErr w:type="gramEnd"/>
      <w:r w:rsidRPr="006040D4">
        <w:rPr>
          <w:rFonts w:ascii="Times New Roman" w:hAnsi="Times New Roman" w:cs="Times New Roman"/>
          <w:sz w:val="24"/>
          <w:szCs w:val="24"/>
        </w:rPr>
        <w:t xml:space="preserve"> кодексу України використання землі в Україні є платним. Об'єктом плати за землю є земельна ділянка.</w:t>
      </w:r>
    </w:p>
    <w:p w:rsidR="005E2055" w:rsidRPr="006040D4" w:rsidRDefault="005E2055" w:rsidP="005E2055">
      <w:pPr>
        <w:pStyle w:val="ad"/>
        <w:ind w:firstLine="567"/>
        <w:jc w:val="both"/>
        <w:rPr>
          <w:rFonts w:ascii="Times New Roman" w:hAnsi="Times New Roman" w:cs="Times New Roman"/>
          <w:sz w:val="24"/>
          <w:szCs w:val="24"/>
        </w:rPr>
      </w:pPr>
      <w:bookmarkStart w:id="4" w:name="bookmark96"/>
      <w:bookmarkEnd w:id="4"/>
      <w:r>
        <w:rPr>
          <w:rFonts w:ascii="Times New Roman" w:hAnsi="Times New Roman" w:cs="Times New Roman"/>
          <w:sz w:val="24"/>
          <w:szCs w:val="24"/>
          <w:lang w:val="uk-UA"/>
        </w:rPr>
        <w:t xml:space="preserve">1.4 </w:t>
      </w:r>
      <w:r w:rsidRPr="006040D4">
        <w:rPr>
          <w:rFonts w:ascii="Times New Roman" w:hAnsi="Times New Roman" w:cs="Times New Roman"/>
          <w:sz w:val="24"/>
          <w:szCs w:val="24"/>
        </w:rPr>
        <w:t>Порядок розроблено відповідно до Конституції України, Земельного кодексу України, Цивільного кодексу України, Господарського кодексу України, Податкового кодексу України, законів України «Про місцеве самоврядування в Україні», «Про землеустрій», «Про оренду землі», «Про державну реєстрацію речових прав на нерухоме майно та їх обтяжень», інших нормативно-правових актів з питань регулювання земельних відносин в Україні, а також із врахуванням судової практики Верховного Суду.</w:t>
      </w:r>
    </w:p>
    <w:p w:rsidR="005E2055" w:rsidRPr="00FA00AF" w:rsidRDefault="005E2055" w:rsidP="005E2055">
      <w:pPr>
        <w:pStyle w:val="ad"/>
        <w:ind w:firstLine="567"/>
        <w:jc w:val="both"/>
        <w:rPr>
          <w:rFonts w:ascii="Times New Roman" w:hAnsi="Times New Roman" w:cs="Times New Roman"/>
          <w:sz w:val="24"/>
          <w:szCs w:val="24"/>
          <w:lang w:val="uk-UA"/>
        </w:rPr>
      </w:pPr>
      <w:bookmarkStart w:id="5" w:name="bookmark97"/>
      <w:bookmarkEnd w:id="5"/>
      <w:r>
        <w:rPr>
          <w:rFonts w:ascii="Times New Roman" w:hAnsi="Times New Roman" w:cs="Times New Roman"/>
          <w:sz w:val="24"/>
          <w:szCs w:val="24"/>
          <w:lang w:val="uk-UA"/>
        </w:rPr>
        <w:t xml:space="preserve">1.5. </w:t>
      </w:r>
      <w:r w:rsidRPr="006040D4">
        <w:rPr>
          <w:rFonts w:ascii="Times New Roman" w:hAnsi="Times New Roman" w:cs="Times New Roman"/>
          <w:sz w:val="24"/>
          <w:szCs w:val="24"/>
        </w:rPr>
        <w:t>Порядок здійснення державного контролю за порушенням земельного законодавства та добровільного відшкодування безпідставно збережених коштів за використання земель комунальної власност</w:t>
      </w:r>
      <w:proofErr w:type="gramStart"/>
      <w:r w:rsidRPr="006040D4">
        <w:rPr>
          <w:rFonts w:ascii="Times New Roman" w:hAnsi="Times New Roman" w:cs="Times New Roman"/>
          <w:sz w:val="24"/>
          <w:szCs w:val="24"/>
        </w:rPr>
        <w:t xml:space="preserve">і </w:t>
      </w:r>
      <w:r w:rsidRPr="006040D4">
        <w:rPr>
          <w:rFonts w:ascii="Times New Roman" w:hAnsi="Times New Roman" w:cs="Times New Roman"/>
          <w:sz w:val="24"/>
          <w:szCs w:val="24"/>
          <w:lang w:val="uk-UA"/>
        </w:rPr>
        <w:t>М</w:t>
      </w:r>
      <w:proofErr w:type="gramEnd"/>
      <w:r w:rsidRPr="006040D4">
        <w:rPr>
          <w:rFonts w:ascii="Times New Roman" w:hAnsi="Times New Roman" w:cs="Times New Roman"/>
          <w:sz w:val="24"/>
          <w:szCs w:val="24"/>
          <w:lang w:val="uk-UA"/>
        </w:rPr>
        <w:t>ежівської селищної територіальної громади</w:t>
      </w:r>
      <w:r w:rsidRPr="006040D4">
        <w:rPr>
          <w:rFonts w:ascii="Times New Roman" w:hAnsi="Times New Roman" w:cs="Times New Roman"/>
          <w:sz w:val="24"/>
          <w:szCs w:val="24"/>
        </w:rPr>
        <w:t xml:space="preserve"> </w:t>
      </w:r>
      <w:r w:rsidRPr="006040D4">
        <w:rPr>
          <w:rFonts w:ascii="Times New Roman" w:hAnsi="Times New Roman" w:cs="Times New Roman"/>
          <w:i/>
          <w:iCs/>
          <w:sz w:val="24"/>
          <w:szCs w:val="24"/>
        </w:rPr>
        <w:t>(</w:t>
      </w:r>
      <w:r w:rsidRPr="006040D4">
        <w:rPr>
          <w:rFonts w:ascii="Times New Roman" w:hAnsi="Times New Roman" w:cs="Times New Roman"/>
          <w:b/>
          <w:bCs/>
          <w:i/>
          <w:iCs/>
          <w:sz w:val="24"/>
          <w:szCs w:val="24"/>
        </w:rPr>
        <w:t xml:space="preserve">далі </w:t>
      </w:r>
      <w:r w:rsidRPr="006040D4">
        <w:rPr>
          <w:rFonts w:ascii="Times New Roman" w:hAnsi="Times New Roman" w:cs="Times New Roman"/>
          <w:i/>
          <w:iCs/>
          <w:sz w:val="24"/>
          <w:szCs w:val="24"/>
        </w:rPr>
        <w:t xml:space="preserve">- </w:t>
      </w:r>
      <w:r w:rsidRPr="006040D4">
        <w:rPr>
          <w:rFonts w:ascii="Times New Roman" w:hAnsi="Times New Roman" w:cs="Times New Roman"/>
          <w:b/>
          <w:bCs/>
          <w:i/>
          <w:iCs/>
          <w:sz w:val="24"/>
          <w:szCs w:val="24"/>
        </w:rPr>
        <w:t>Порядок</w:t>
      </w:r>
      <w:r w:rsidRPr="006040D4">
        <w:rPr>
          <w:rFonts w:ascii="Times New Roman" w:hAnsi="Times New Roman" w:cs="Times New Roman"/>
          <w:i/>
          <w:iCs/>
          <w:sz w:val="24"/>
          <w:szCs w:val="24"/>
        </w:rPr>
        <w:t>)</w:t>
      </w:r>
      <w:r w:rsidRPr="006040D4">
        <w:rPr>
          <w:rFonts w:ascii="Times New Roman" w:hAnsi="Times New Roman" w:cs="Times New Roman"/>
          <w:sz w:val="24"/>
          <w:szCs w:val="24"/>
        </w:rPr>
        <w:t xml:space="preserve"> розроблено з метою захисту прав та інтересів  громади в особі</w:t>
      </w:r>
      <w:r w:rsidRPr="006040D4">
        <w:rPr>
          <w:rFonts w:ascii="Times New Roman" w:hAnsi="Times New Roman" w:cs="Times New Roman"/>
          <w:sz w:val="24"/>
          <w:szCs w:val="24"/>
          <w:lang w:val="uk-UA"/>
        </w:rPr>
        <w:t xml:space="preserve"> Межівської селищної</w:t>
      </w:r>
      <w:r w:rsidRPr="006040D4">
        <w:rPr>
          <w:rFonts w:ascii="Times New Roman" w:hAnsi="Times New Roman" w:cs="Times New Roman"/>
          <w:sz w:val="24"/>
          <w:szCs w:val="24"/>
        </w:rPr>
        <w:t xml:space="preserve">  ради (далі - </w:t>
      </w:r>
      <w:r w:rsidRPr="006040D4">
        <w:rPr>
          <w:rFonts w:ascii="Times New Roman" w:hAnsi="Times New Roman" w:cs="Times New Roman"/>
          <w:i/>
          <w:iCs/>
          <w:sz w:val="24"/>
          <w:szCs w:val="24"/>
        </w:rPr>
        <w:t>територіальної громади),</w:t>
      </w:r>
      <w:r w:rsidRPr="006040D4">
        <w:rPr>
          <w:rFonts w:ascii="Times New Roman" w:hAnsi="Times New Roman" w:cs="Times New Roman"/>
          <w:sz w:val="24"/>
          <w:szCs w:val="24"/>
        </w:rPr>
        <w:t xml:space="preserve"> зменшення втрат до бюджету</w:t>
      </w:r>
      <w:r>
        <w:rPr>
          <w:rFonts w:ascii="Times New Roman" w:hAnsi="Times New Roman" w:cs="Times New Roman"/>
          <w:sz w:val="24"/>
          <w:szCs w:val="24"/>
          <w:lang w:val="uk-UA"/>
        </w:rPr>
        <w:t xml:space="preserve"> Межівської селищної територіальної громади</w:t>
      </w:r>
      <w:r w:rsidRPr="00FA00AF">
        <w:rPr>
          <w:rFonts w:ascii="Times New Roman" w:hAnsi="Times New Roman" w:cs="Times New Roman"/>
          <w:sz w:val="24"/>
          <w:szCs w:val="24"/>
          <w:lang w:val="uk-UA"/>
        </w:rPr>
        <w:t>, шляхом запровадження єдиного механізму добровільного відшкодування землекористувачами безпідставно збережених коштів за використання земельних ділянок комунальної власності, раціонального використання та збереження земель, а також з метою встановлення досудового механізму відшкодування таких коштів.</w:t>
      </w:r>
    </w:p>
    <w:p w:rsidR="005E2055" w:rsidRPr="009475F0" w:rsidRDefault="005E2055" w:rsidP="005E2055">
      <w:pPr>
        <w:pStyle w:val="ad"/>
        <w:ind w:firstLine="567"/>
        <w:jc w:val="both"/>
        <w:rPr>
          <w:rFonts w:ascii="Times New Roman" w:hAnsi="Times New Roman" w:cs="Times New Roman"/>
          <w:sz w:val="24"/>
          <w:szCs w:val="24"/>
          <w:lang w:val="uk-UA"/>
        </w:rPr>
      </w:pPr>
      <w:bookmarkStart w:id="6" w:name="bookmark98"/>
      <w:bookmarkEnd w:id="6"/>
      <w:r>
        <w:rPr>
          <w:rFonts w:ascii="Times New Roman" w:hAnsi="Times New Roman" w:cs="Times New Roman"/>
          <w:sz w:val="24"/>
          <w:szCs w:val="24"/>
          <w:lang w:val="uk-UA"/>
        </w:rPr>
        <w:t xml:space="preserve">1.6. </w:t>
      </w:r>
      <w:r w:rsidRPr="009475F0">
        <w:rPr>
          <w:rFonts w:ascii="Times New Roman" w:hAnsi="Times New Roman" w:cs="Times New Roman"/>
          <w:sz w:val="24"/>
          <w:szCs w:val="24"/>
          <w:lang w:val="uk-UA"/>
        </w:rPr>
        <w:t>Порядок поширюється на всі підприємства, установи та організації, суб'єктів підприємницької діяльності - фізичних осіб, а також громадян, у користуванні яких перебувають земельні ділянки комунальної власності територіальної громади.</w:t>
      </w:r>
    </w:p>
    <w:p w:rsidR="005E2055" w:rsidRPr="006040D4" w:rsidRDefault="005E2055" w:rsidP="005E2055">
      <w:pPr>
        <w:pStyle w:val="ad"/>
        <w:ind w:firstLine="567"/>
        <w:jc w:val="both"/>
        <w:rPr>
          <w:rFonts w:ascii="Times New Roman" w:hAnsi="Times New Roman" w:cs="Times New Roman"/>
          <w:sz w:val="24"/>
          <w:szCs w:val="24"/>
        </w:rPr>
      </w:pPr>
      <w:bookmarkStart w:id="7" w:name="bookmark99"/>
      <w:bookmarkEnd w:id="7"/>
      <w:r>
        <w:rPr>
          <w:rFonts w:ascii="Times New Roman" w:hAnsi="Times New Roman" w:cs="Times New Roman"/>
          <w:sz w:val="24"/>
          <w:szCs w:val="24"/>
          <w:lang w:val="uk-UA"/>
        </w:rPr>
        <w:t xml:space="preserve">1.7. </w:t>
      </w:r>
      <w:r w:rsidRPr="006040D4">
        <w:rPr>
          <w:rFonts w:ascii="Times New Roman" w:hAnsi="Times New Roman" w:cs="Times New Roman"/>
          <w:sz w:val="24"/>
          <w:szCs w:val="24"/>
        </w:rPr>
        <w:t xml:space="preserve">Порядок встановлює єдину процедуру здійснення </w:t>
      </w:r>
      <w:proofErr w:type="gramStart"/>
      <w:r w:rsidRPr="006040D4">
        <w:rPr>
          <w:rFonts w:ascii="Times New Roman" w:hAnsi="Times New Roman" w:cs="Times New Roman"/>
          <w:sz w:val="24"/>
          <w:szCs w:val="24"/>
        </w:rPr>
        <w:t>державного</w:t>
      </w:r>
      <w:proofErr w:type="gramEnd"/>
      <w:r w:rsidRPr="006040D4">
        <w:rPr>
          <w:rFonts w:ascii="Times New Roman" w:hAnsi="Times New Roman" w:cs="Times New Roman"/>
          <w:sz w:val="24"/>
          <w:szCs w:val="24"/>
        </w:rPr>
        <w:t xml:space="preserve"> контролю за використанням та охороною земель, алгоритм добровільного відшкодування землекористувачами безпідставно збережених коштів за використання ними земельних ділянок комунальної власності територіальної громади.</w:t>
      </w:r>
    </w:p>
    <w:p w:rsidR="005E2055" w:rsidRPr="006040D4" w:rsidRDefault="005E2055" w:rsidP="005E2055">
      <w:pPr>
        <w:pStyle w:val="ad"/>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1.8. </w:t>
      </w:r>
      <w:r w:rsidRPr="006040D4">
        <w:rPr>
          <w:rFonts w:ascii="Times New Roman" w:hAnsi="Times New Roman" w:cs="Times New Roman"/>
          <w:sz w:val="24"/>
          <w:szCs w:val="24"/>
        </w:rPr>
        <w:t xml:space="preserve">Державний контроль за порушенням </w:t>
      </w:r>
      <w:proofErr w:type="gramStart"/>
      <w:r w:rsidRPr="006040D4">
        <w:rPr>
          <w:rFonts w:ascii="Times New Roman" w:hAnsi="Times New Roman" w:cs="Times New Roman"/>
          <w:sz w:val="24"/>
          <w:szCs w:val="24"/>
        </w:rPr>
        <w:t>земельного</w:t>
      </w:r>
      <w:proofErr w:type="gramEnd"/>
      <w:r w:rsidRPr="006040D4">
        <w:rPr>
          <w:rFonts w:ascii="Times New Roman" w:hAnsi="Times New Roman" w:cs="Times New Roman"/>
          <w:sz w:val="24"/>
          <w:szCs w:val="24"/>
        </w:rPr>
        <w:t xml:space="preserve"> законодавства, за раціональним використанням та охороною земель і добровільне відшкодування безпідставно збережених коштів за використання земель комунальної власності громади без правовстановлюючих документів здійснюється визначеним виконавчим органом та уповноваженими особами - державними інспекторами (далі - інспектор).</w:t>
      </w:r>
    </w:p>
    <w:p w:rsidR="005E2055" w:rsidRPr="006040D4" w:rsidRDefault="005E2055" w:rsidP="005E2055">
      <w:pPr>
        <w:pStyle w:val="ad"/>
        <w:ind w:firstLine="567"/>
        <w:jc w:val="both"/>
        <w:rPr>
          <w:rFonts w:ascii="Times New Roman" w:hAnsi="Times New Roman" w:cs="Times New Roman"/>
          <w:sz w:val="24"/>
          <w:szCs w:val="24"/>
        </w:rPr>
      </w:pPr>
      <w:bookmarkStart w:id="8" w:name="bookmark101"/>
      <w:bookmarkEnd w:id="8"/>
      <w:r>
        <w:rPr>
          <w:rFonts w:ascii="Times New Roman" w:hAnsi="Times New Roman" w:cs="Times New Roman"/>
          <w:sz w:val="24"/>
          <w:szCs w:val="24"/>
          <w:lang w:val="uk-UA"/>
        </w:rPr>
        <w:t xml:space="preserve">1.9. </w:t>
      </w:r>
      <w:r w:rsidRPr="006040D4">
        <w:rPr>
          <w:rFonts w:ascii="Times New Roman" w:hAnsi="Times New Roman" w:cs="Times New Roman"/>
          <w:sz w:val="24"/>
          <w:szCs w:val="24"/>
        </w:rPr>
        <w:t>Виконавчим органом ради (або державними інспекторами)</w:t>
      </w:r>
      <w:r w:rsidRPr="006040D4">
        <w:rPr>
          <w:rFonts w:ascii="Times New Roman" w:hAnsi="Times New Roman" w:cs="Times New Roman"/>
          <w:sz w:val="24"/>
          <w:szCs w:val="24"/>
          <w:lang w:val="uk-UA"/>
        </w:rPr>
        <w:t xml:space="preserve"> </w:t>
      </w:r>
      <w:r w:rsidRPr="006040D4">
        <w:rPr>
          <w:rFonts w:ascii="Times New Roman" w:hAnsi="Times New Roman" w:cs="Times New Roman"/>
          <w:sz w:val="24"/>
          <w:szCs w:val="24"/>
        </w:rPr>
        <w:t>на території громади здійснюються наступні повноваження:</w:t>
      </w:r>
    </w:p>
    <w:p w:rsidR="005E2055" w:rsidRPr="006040D4" w:rsidRDefault="005E2055" w:rsidP="005E2055">
      <w:pPr>
        <w:pStyle w:val="ad"/>
        <w:ind w:firstLine="567"/>
        <w:jc w:val="both"/>
        <w:rPr>
          <w:rFonts w:ascii="Times New Roman" w:hAnsi="Times New Roman" w:cs="Times New Roman"/>
          <w:sz w:val="24"/>
          <w:szCs w:val="24"/>
        </w:rPr>
      </w:pPr>
      <w:bookmarkStart w:id="9" w:name="bookmark102"/>
      <w:bookmarkEnd w:id="9"/>
      <w:r>
        <w:rPr>
          <w:rFonts w:ascii="Times New Roman" w:hAnsi="Times New Roman" w:cs="Times New Roman"/>
          <w:sz w:val="24"/>
          <w:szCs w:val="24"/>
          <w:lang w:val="uk-UA"/>
        </w:rPr>
        <w:lastRenderedPageBreak/>
        <w:t xml:space="preserve">- </w:t>
      </w:r>
      <w:r w:rsidRPr="006040D4">
        <w:rPr>
          <w:rFonts w:ascii="Times New Roman" w:hAnsi="Times New Roman" w:cs="Times New Roman"/>
          <w:sz w:val="24"/>
          <w:szCs w:val="24"/>
        </w:rPr>
        <w:t>вирішення земельних спорів у межах території громади щодо меж земельних ділянок, що перебувають у власності і користуванні громадян, обмежень у використанні земель та земельних сервітутів,</w:t>
      </w:r>
    </w:p>
    <w:p w:rsidR="005E2055" w:rsidRPr="006040D4" w:rsidRDefault="005E2055" w:rsidP="005E2055">
      <w:pPr>
        <w:pStyle w:val="ad"/>
        <w:ind w:firstLine="567"/>
        <w:jc w:val="both"/>
        <w:rPr>
          <w:rFonts w:ascii="Times New Roman" w:hAnsi="Times New Roman" w:cs="Times New Roman"/>
          <w:sz w:val="24"/>
          <w:szCs w:val="24"/>
        </w:rPr>
      </w:pPr>
      <w:bookmarkStart w:id="10" w:name="bookmark103"/>
      <w:bookmarkEnd w:id="10"/>
      <w:r>
        <w:rPr>
          <w:rFonts w:ascii="Times New Roman" w:hAnsi="Times New Roman" w:cs="Times New Roman"/>
          <w:sz w:val="24"/>
          <w:szCs w:val="24"/>
          <w:lang w:val="uk-UA"/>
        </w:rPr>
        <w:t xml:space="preserve">- </w:t>
      </w:r>
      <w:r w:rsidRPr="006040D4">
        <w:rPr>
          <w:rFonts w:ascii="Times New Roman" w:hAnsi="Times New Roman" w:cs="Times New Roman"/>
          <w:sz w:val="24"/>
          <w:szCs w:val="24"/>
        </w:rPr>
        <w:t>контроль за додержанням громадянами правил добросусідства,</w:t>
      </w:r>
    </w:p>
    <w:p w:rsidR="005E2055" w:rsidRPr="006040D4" w:rsidRDefault="005E2055" w:rsidP="005E2055">
      <w:pPr>
        <w:pStyle w:val="ad"/>
        <w:ind w:firstLine="567"/>
        <w:jc w:val="both"/>
        <w:rPr>
          <w:rFonts w:ascii="Times New Roman" w:hAnsi="Times New Roman" w:cs="Times New Roman"/>
          <w:sz w:val="24"/>
          <w:szCs w:val="24"/>
        </w:rPr>
      </w:pPr>
      <w:bookmarkStart w:id="11" w:name="bookmark104"/>
      <w:bookmarkStart w:id="12" w:name="bookmark105"/>
      <w:bookmarkEnd w:id="11"/>
      <w:bookmarkEnd w:id="12"/>
      <w:r>
        <w:rPr>
          <w:rFonts w:ascii="Times New Roman" w:hAnsi="Times New Roman" w:cs="Times New Roman"/>
          <w:sz w:val="24"/>
          <w:szCs w:val="24"/>
          <w:lang w:val="uk-UA"/>
        </w:rPr>
        <w:t xml:space="preserve">- </w:t>
      </w:r>
      <w:r w:rsidRPr="006040D4">
        <w:rPr>
          <w:rFonts w:ascii="Times New Roman" w:hAnsi="Times New Roman" w:cs="Times New Roman"/>
          <w:sz w:val="24"/>
          <w:szCs w:val="24"/>
        </w:rPr>
        <w:t>дотриманням режиму експлуатації протиерозійних, гідротехнічних споруд, а також вимог законодавства щодо збереження захисних насаджень і межових знаків,</w:t>
      </w:r>
    </w:p>
    <w:p w:rsidR="005E2055" w:rsidRPr="006040D4" w:rsidRDefault="005E2055" w:rsidP="005E2055">
      <w:pPr>
        <w:pStyle w:val="ad"/>
        <w:ind w:firstLine="567"/>
        <w:jc w:val="both"/>
        <w:rPr>
          <w:rFonts w:ascii="Times New Roman" w:hAnsi="Times New Roman" w:cs="Times New Roman"/>
          <w:sz w:val="24"/>
          <w:szCs w:val="24"/>
        </w:rPr>
      </w:pPr>
      <w:bookmarkStart w:id="13" w:name="bookmark106"/>
      <w:bookmarkEnd w:id="13"/>
      <w:r>
        <w:rPr>
          <w:rFonts w:ascii="Times New Roman" w:hAnsi="Times New Roman" w:cs="Times New Roman"/>
          <w:sz w:val="24"/>
          <w:szCs w:val="24"/>
          <w:lang w:val="uk-UA"/>
        </w:rPr>
        <w:t xml:space="preserve">- </w:t>
      </w:r>
      <w:r w:rsidRPr="006040D4">
        <w:rPr>
          <w:rFonts w:ascii="Times New Roman" w:hAnsi="Times New Roman" w:cs="Times New Roman"/>
          <w:sz w:val="24"/>
          <w:szCs w:val="24"/>
        </w:rPr>
        <w:t>контроль за виконанням землевласниками та землекористувачами вимог щодо використання земель за цільовим призначенням,</w:t>
      </w:r>
    </w:p>
    <w:p w:rsidR="005E2055" w:rsidRPr="006040D4" w:rsidRDefault="005E2055" w:rsidP="005E2055">
      <w:pPr>
        <w:pStyle w:val="ad"/>
        <w:ind w:firstLine="567"/>
        <w:jc w:val="both"/>
        <w:rPr>
          <w:rFonts w:ascii="Times New Roman" w:hAnsi="Times New Roman" w:cs="Times New Roman"/>
          <w:sz w:val="24"/>
          <w:szCs w:val="24"/>
        </w:rPr>
      </w:pPr>
      <w:bookmarkStart w:id="14" w:name="bookmark107"/>
      <w:bookmarkEnd w:id="14"/>
      <w:r>
        <w:rPr>
          <w:rFonts w:ascii="Times New Roman" w:hAnsi="Times New Roman" w:cs="Times New Roman"/>
          <w:sz w:val="24"/>
          <w:szCs w:val="24"/>
          <w:lang w:val="uk-UA"/>
        </w:rPr>
        <w:t xml:space="preserve">- </w:t>
      </w:r>
      <w:r w:rsidRPr="006040D4">
        <w:rPr>
          <w:rFonts w:ascii="Times New Roman" w:hAnsi="Times New Roman" w:cs="Times New Roman"/>
          <w:sz w:val="24"/>
          <w:szCs w:val="24"/>
        </w:rPr>
        <w:t>контроль за розміщенням, проектуванням, будівництвом, введенням в дію об'єктів, що негативно впливають на стан земель,</w:t>
      </w:r>
    </w:p>
    <w:p w:rsidR="005E2055" w:rsidRPr="006040D4" w:rsidRDefault="005E2055" w:rsidP="005E2055">
      <w:pPr>
        <w:pStyle w:val="ad"/>
        <w:ind w:firstLine="567"/>
        <w:jc w:val="both"/>
        <w:rPr>
          <w:rFonts w:ascii="Times New Roman" w:hAnsi="Times New Roman" w:cs="Times New Roman"/>
          <w:sz w:val="24"/>
          <w:szCs w:val="24"/>
        </w:rPr>
      </w:pPr>
      <w:bookmarkStart w:id="15" w:name="bookmark108"/>
      <w:bookmarkEnd w:id="15"/>
      <w:r>
        <w:rPr>
          <w:rFonts w:ascii="Times New Roman" w:hAnsi="Times New Roman" w:cs="Times New Roman"/>
          <w:sz w:val="24"/>
          <w:szCs w:val="24"/>
          <w:lang w:val="uk-UA"/>
        </w:rPr>
        <w:t xml:space="preserve">- </w:t>
      </w:r>
      <w:r w:rsidRPr="006040D4">
        <w:rPr>
          <w:rFonts w:ascii="Times New Roman" w:hAnsi="Times New Roman" w:cs="Times New Roman"/>
          <w:sz w:val="24"/>
          <w:szCs w:val="24"/>
        </w:rPr>
        <w:t>контроль за розміщенням та експлуатацією, збереженням протиерозійних гідротехнічних споруд,</w:t>
      </w:r>
    </w:p>
    <w:p w:rsidR="005E2055" w:rsidRPr="006040D4" w:rsidRDefault="005E2055" w:rsidP="005E2055">
      <w:pPr>
        <w:pStyle w:val="ad"/>
        <w:ind w:firstLine="567"/>
        <w:jc w:val="both"/>
        <w:rPr>
          <w:rFonts w:ascii="Times New Roman" w:hAnsi="Times New Roman" w:cs="Times New Roman"/>
          <w:sz w:val="24"/>
          <w:szCs w:val="24"/>
        </w:rPr>
      </w:pPr>
      <w:bookmarkStart w:id="16" w:name="bookmark109"/>
      <w:bookmarkEnd w:id="16"/>
      <w:r>
        <w:rPr>
          <w:rFonts w:ascii="Times New Roman" w:hAnsi="Times New Roman" w:cs="Times New Roman"/>
          <w:sz w:val="24"/>
          <w:szCs w:val="24"/>
          <w:lang w:val="uk-UA"/>
        </w:rPr>
        <w:t xml:space="preserve">- </w:t>
      </w:r>
      <w:r w:rsidRPr="006040D4">
        <w:rPr>
          <w:rFonts w:ascii="Times New Roman" w:hAnsi="Times New Roman" w:cs="Times New Roman"/>
          <w:sz w:val="24"/>
          <w:szCs w:val="24"/>
        </w:rPr>
        <w:t>контроль за збереженням і вирубкою захисних лісонасаджень;</w:t>
      </w:r>
    </w:p>
    <w:p w:rsidR="005E2055" w:rsidRPr="006040D4" w:rsidRDefault="005E2055" w:rsidP="005E2055">
      <w:pPr>
        <w:pStyle w:val="ad"/>
        <w:ind w:firstLine="567"/>
        <w:jc w:val="both"/>
        <w:rPr>
          <w:rFonts w:ascii="Times New Roman" w:hAnsi="Times New Roman" w:cs="Times New Roman"/>
          <w:sz w:val="24"/>
          <w:szCs w:val="24"/>
        </w:rPr>
      </w:pPr>
      <w:bookmarkStart w:id="17" w:name="bookmark110"/>
      <w:bookmarkEnd w:id="17"/>
      <w:r>
        <w:rPr>
          <w:rFonts w:ascii="Times New Roman" w:hAnsi="Times New Roman" w:cs="Times New Roman"/>
          <w:sz w:val="24"/>
          <w:szCs w:val="24"/>
          <w:lang w:val="uk-UA"/>
        </w:rPr>
        <w:t xml:space="preserve">- </w:t>
      </w:r>
      <w:r w:rsidRPr="006040D4">
        <w:rPr>
          <w:rFonts w:ascii="Times New Roman" w:hAnsi="Times New Roman" w:cs="Times New Roman"/>
          <w:sz w:val="24"/>
          <w:szCs w:val="24"/>
        </w:rPr>
        <w:t>контроль за виконанням власниками і користувачами земель комплексу необхідних заходів із захисту земель від заростання бур’янами, чагарниками;</w:t>
      </w:r>
    </w:p>
    <w:p w:rsidR="005E2055" w:rsidRPr="006040D4" w:rsidRDefault="005E2055" w:rsidP="005E2055">
      <w:pPr>
        <w:pStyle w:val="ad"/>
        <w:ind w:firstLine="567"/>
        <w:jc w:val="both"/>
        <w:rPr>
          <w:rFonts w:ascii="Times New Roman" w:hAnsi="Times New Roman" w:cs="Times New Roman"/>
          <w:sz w:val="24"/>
          <w:szCs w:val="24"/>
        </w:rPr>
      </w:pPr>
      <w:bookmarkStart w:id="18" w:name="bookmark111"/>
      <w:bookmarkEnd w:id="18"/>
      <w:r>
        <w:rPr>
          <w:rFonts w:ascii="Times New Roman" w:hAnsi="Times New Roman" w:cs="Times New Roman"/>
          <w:sz w:val="24"/>
          <w:szCs w:val="24"/>
          <w:lang w:val="uk-UA"/>
        </w:rPr>
        <w:t xml:space="preserve">- </w:t>
      </w:r>
      <w:r w:rsidRPr="006040D4">
        <w:rPr>
          <w:rFonts w:ascii="Times New Roman" w:hAnsi="Times New Roman" w:cs="Times New Roman"/>
          <w:sz w:val="24"/>
          <w:szCs w:val="24"/>
        </w:rPr>
        <w:t>збір та фіксування фактів порушень;</w:t>
      </w:r>
    </w:p>
    <w:p w:rsidR="005E2055" w:rsidRPr="006040D4" w:rsidRDefault="005E2055" w:rsidP="005E2055">
      <w:pPr>
        <w:pStyle w:val="ad"/>
        <w:ind w:firstLine="567"/>
        <w:jc w:val="both"/>
        <w:rPr>
          <w:rFonts w:ascii="Times New Roman" w:hAnsi="Times New Roman" w:cs="Times New Roman"/>
          <w:sz w:val="24"/>
          <w:szCs w:val="24"/>
        </w:rPr>
      </w:pPr>
      <w:bookmarkStart w:id="19" w:name="bookmark112"/>
      <w:bookmarkEnd w:id="19"/>
      <w:r>
        <w:rPr>
          <w:rFonts w:ascii="Times New Roman" w:hAnsi="Times New Roman" w:cs="Times New Roman"/>
          <w:sz w:val="24"/>
          <w:szCs w:val="24"/>
          <w:lang w:val="uk-UA"/>
        </w:rPr>
        <w:t xml:space="preserve">- </w:t>
      </w:r>
      <w:r w:rsidRPr="006040D4">
        <w:rPr>
          <w:rFonts w:ascii="Times New Roman" w:hAnsi="Times New Roman" w:cs="Times New Roman"/>
          <w:sz w:val="24"/>
          <w:szCs w:val="24"/>
        </w:rPr>
        <w:t>проведення претензійної роботи;</w:t>
      </w:r>
    </w:p>
    <w:p w:rsidR="005E2055" w:rsidRPr="006040D4" w:rsidRDefault="005E2055" w:rsidP="005E2055">
      <w:pPr>
        <w:pStyle w:val="ad"/>
        <w:ind w:firstLine="567"/>
        <w:jc w:val="both"/>
        <w:rPr>
          <w:rFonts w:ascii="Times New Roman" w:hAnsi="Times New Roman" w:cs="Times New Roman"/>
          <w:sz w:val="24"/>
          <w:szCs w:val="24"/>
        </w:rPr>
      </w:pPr>
      <w:bookmarkStart w:id="20" w:name="bookmark113"/>
      <w:bookmarkEnd w:id="20"/>
      <w:r>
        <w:rPr>
          <w:rFonts w:ascii="Times New Roman" w:hAnsi="Times New Roman" w:cs="Times New Roman"/>
          <w:sz w:val="24"/>
          <w:szCs w:val="24"/>
          <w:lang w:val="uk-UA"/>
        </w:rPr>
        <w:t xml:space="preserve">- </w:t>
      </w:r>
      <w:r w:rsidRPr="006040D4">
        <w:rPr>
          <w:rFonts w:ascii="Times New Roman" w:hAnsi="Times New Roman" w:cs="Times New Roman"/>
          <w:sz w:val="24"/>
          <w:szCs w:val="24"/>
        </w:rPr>
        <w:t>інспектори від імені виконавчого органу ради мають</w:t>
      </w:r>
    </w:p>
    <w:p w:rsidR="005E2055" w:rsidRPr="006040D4" w:rsidRDefault="005E2055" w:rsidP="005E2055">
      <w:pPr>
        <w:pStyle w:val="ad"/>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040D4">
        <w:rPr>
          <w:rFonts w:ascii="Times New Roman" w:hAnsi="Times New Roman" w:cs="Times New Roman"/>
          <w:sz w:val="24"/>
          <w:szCs w:val="24"/>
        </w:rPr>
        <w:t>право</w:t>
      </w:r>
      <w:r>
        <w:rPr>
          <w:rFonts w:ascii="Times New Roman" w:hAnsi="Times New Roman" w:cs="Times New Roman"/>
          <w:sz w:val="24"/>
          <w:szCs w:val="24"/>
          <w:lang w:val="uk-UA"/>
        </w:rPr>
        <w:t xml:space="preserve"> складати протоколи про адміністративні правопорушення,</w:t>
      </w:r>
      <w:r w:rsidRPr="006040D4">
        <w:rPr>
          <w:rFonts w:ascii="Times New Roman" w:hAnsi="Times New Roman" w:cs="Times New Roman"/>
          <w:sz w:val="24"/>
          <w:szCs w:val="24"/>
        </w:rPr>
        <w:t xml:space="preserve"> розглядати справи про адміністративні правопорушення та накладати адміністративні стягнення;</w:t>
      </w:r>
    </w:p>
    <w:p w:rsidR="005E2055" w:rsidRPr="006040D4" w:rsidRDefault="005E2055" w:rsidP="005E2055">
      <w:pPr>
        <w:pStyle w:val="ad"/>
        <w:ind w:firstLine="567"/>
        <w:jc w:val="both"/>
        <w:rPr>
          <w:rFonts w:ascii="Times New Roman" w:hAnsi="Times New Roman" w:cs="Times New Roman"/>
          <w:sz w:val="24"/>
          <w:szCs w:val="24"/>
        </w:rPr>
      </w:pPr>
      <w:bookmarkStart w:id="21" w:name="bookmark114"/>
      <w:bookmarkEnd w:id="21"/>
      <w:r>
        <w:rPr>
          <w:rFonts w:ascii="Times New Roman" w:hAnsi="Times New Roman" w:cs="Times New Roman"/>
          <w:sz w:val="24"/>
          <w:szCs w:val="24"/>
          <w:lang w:val="uk-UA"/>
        </w:rPr>
        <w:t xml:space="preserve">- </w:t>
      </w:r>
      <w:r w:rsidRPr="006040D4">
        <w:rPr>
          <w:rFonts w:ascii="Times New Roman" w:hAnsi="Times New Roman" w:cs="Times New Roman"/>
          <w:sz w:val="24"/>
          <w:szCs w:val="24"/>
        </w:rPr>
        <w:t>та інші повноваження, що не суперечать чинному законодавству.</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sz w:val="24"/>
          <w:szCs w:val="24"/>
          <w:lang w:val="uk-UA"/>
        </w:rPr>
        <w:t>1.10</w:t>
      </w:r>
      <w:r w:rsidRPr="006040D4">
        <w:rPr>
          <w:rFonts w:ascii="Times New Roman" w:hAnsi="Times New Roman" w:cs="Times New Roman"/>
          <w:sz w:val="24"/>
          <w:szCs w:val="24"/>
        </w:rPr>
        <w:t>. Безпідставно збережені кошти відшкодовуються землекористувачами у випадках:</w:t>
      </w:r>
    </w:p>
    <w:p w:rsidR="005E2055" w:rsidRPr="006040D4" w:rsidRDefault="005E2055" w:rsidP="005E2055">
      <w:pPr>
        <w:pStyle w:val="ad"/>
        <w:ind w:firstLine="567"/>
        <w:jc w:val="both"/>
        <w:rPr>
          <w:rFonts w:ascii="Times New Roman" w:hAnsi="Times New Roman" w:cs="Times New Roman"/>
          <w:sz w:val="24"/>
          <w:szCs w:val="24"/>
        </w:rPr>
      </w:pPr>
      <w:bookmarkStart w:id="22" w:name="bookmark115"/>
      <w:bookmarkEnd w:id="22"/>
      <w:r>
        <w:rPr>
          <w:rFonts w:ascii="Times New Roman" w:hAnsi="Times New Roman" w:cs="Times New Roman"/>
          <w:sz w:val="24"/>
          <w:szCs w:val="24"/>
          <w:lang w:val="uk-UA"/>
        </w:rPr>
        <w:t xml:space="preserve">- </w:t>
      </w:r>
      <w:r w:rsidRPr="006040D4">
        <w:rPr>
          <w:rFonts w:ascii="Times New Roman" w:hAnsi="Times New Roman" w:cs="Times New Roman"/>
          <w:sz w:val="24"/>
          <w:szCs w:val="24"/>
        </w:rPr>
        <w:t>фактичного використання земельної ділянки без належних на те правових підстав</w:t>
      </w:r>
      <w:r w:rsidRPr="006040D4">
        <w:rPr>
          <w:rFonts w:ascii="Times New Roman" w:hAnsi="Times New Roman" w:cs="Times New Roman"/>
          <w:sz w:val="24"/>
          <w:szCs w:val="24"/>
          <w:lang w:val="uk-UA"/>
        </w:rPr>
        <w:t xml:space="preserve"> </w:t>
      </w:r>
      <w:r w:rsidRPr="006040D4">
        <w:rPr>
          <w:rFonts w:ascii="Times New Roman" w:hAnsi="Times New Roman" w:cs="Times New Roman"/>
          <w:sz w:val="24"/>
          <w:szCs w:val="24"/>
        </w:rPr>
        <w:t>(без документів, що посвідчують право користування та/або державної реєстрації прав на неї), а також без здійснення плати за користування нею у формі та розмірах, встановлених законодавством України та актами громади;</w:t>
      </w:r>
    </w:p>
    <w:p w:rsidR="005E2055" w:rsidRPr="006040D4" w:rsidRDefault="005E2055" w:rsidP="005E2055">
      <w:pPr>
        <w:pStyle w:val="ad"/>
        <w:ind w:firstLine="567"/>
        <w:jc w:val="both"/>
        <w:rPr>
          <w:rFonts w:ascii="Times New Roman" w:hAnsi="Times New Roman" w:cs="Times New Roman"/>
          <w:sz w:val="24"/>
          <w:szCs w:val="24"/>
        </w:rPr>
      </w:pPr>
      <w:bookmarkStart w:id="23" w:name="bookmark116"/>
      <w:bookmarkEnd w:id="23"/>
      <w:r>
        <w:rPr>
          <w:rFonts w:ascii="Times New Roman" w:hAnsi="Times New Roman" w:cs="Times New Roman"/>
          <w:sz w:val="24"/>
          <w:szCs w:val="24"/>
          <w:lang w:val="uk-UA"/>
        </w:rPr>
        <w:t xml:space="preserve">- </w:t>
      </w:r>
      <w:r w:rsidRPr="006040D4">
        <w:rPr>
          <w:rFonts w:ascii="Times New Roman" w:hAnsi="Times New Roman" w:cs="Times New Roman"/>
          <w:sz w:val="24"/>
          <w:szCs w:val="24"/>
        </w:rPr>
        <w:t>в інших випадках передбачених чинним законодавством.</w:t>
      </w:r>
    </w:p>
    <w:p w:rsidR="005E2055" w:rsidRDefault="005E2055" w:rsidP="005E2055">
      <w:pPr>
        <w:pStyle w:val="ad"/>
        <w:ind w:firstLine="567"/>
        <w:jc w:val="both"/>
        <w:rPr>
          <w:rFonts w:ascii="Times New Roman" w:hAnsi="Times New Roman" w:cs="Times New Roman"/>
          <w:b/>
          <w:bCs/>
          <w:sz w:val="24"/>
          <w:szCs w:val="24"/>
          <w:lang w:val="uk-UA"/>
        </w:rPr>
      </w:pPr>
      <w:bookmarkStart w:id="24" w:name="bookmark117"/>
      <w:bookmarkEnd w:id="24"/>
    </w:p>
    <w:p w:rsidR="005E2055" w:rsidRPr="006040D4" w:rsidRDefault="005E2055" w:rsidP="005E2055">
      <w:pPr>
        <w:pStyle w:val="ad"/>
        <w:jc w:val="center"/>
        <w:rPr>
          <w:rFonts w:ascii="Times New Roman" w:hAnsi="Times New Roman" w:cs="Times New Roman"/>
          <w:sz w:val="24"/>
          <w:szCs w:val="24"/>
        </w:rPr>
      </w:pPr>
      <w:r>
        <w:rPr>
          <w:rFonts w:ascii="Times New Roman" w:hAnsi="Times New Roman" w:cs="Times New Roman"/>
          <w:b/>
          <w:bCs/>
          <w:sz w:val="24"/>
          <w:szCs w:val="24"/>
          <w:lang w:val="uk-UA"/>
        </w:rPr>
        <w:t xml:space="preserve">2. </w:t>
      </w:r>
      <w:r w:rsidRPr="006040D4">
        <w:rPr>
          <w:rFonts w:ascii="Times New Roman" w:hAnsi="Times New Roman" w:cs="Times New Roman"/>
          <w:b/>
          <w:bCs/>
          <w:sz w:val="24"/>
          <w:szCs w:val="24"/>
        </w:rPr>
        <w:t>Терміни та визначення</w:t>
      </w:r>
    </w:p>
    <w:p w:rsidR="005E2055" w:rsidRPr="006040D4" w:rsidRDefault="005E2055" w:rsidP="005E2055">
      <w:pPr>
        <w:pStyle w:val="ad"/>
        <w:ind w:firstLine="567"/>
        <w:jc w:val="both"/>
        <w:rPr>
          <w:rFonts w:ascii="Times New Roman" w:hAnsi="Times New Roman" w:cs="Times New Roman"/>
          <w:sz w:val="24"/>
          <w:szCs w:val="24"/>
        </w:rPr>
      </w:pP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sz w:val="24"/>
          <w:szCs w:val="24"/>
        </w:rPr>
        <w:t xml:space="preserve">У цьому Порядку наведені терміни вживаються </w:t>
      </w:r>
      <w:proofErr w:type="gramStart"/>
      <w:r w:rsidRPr="006040D4">
        <w:rPr>
          <w:rFonts w:ascii="Times New Roman" w:hAnsi="Times New Roman" w:cs="Times New Roman"/>
          <w:sz w:val="24"/>
          <w:szCs w:val="24"/>
        </w:rPr>
        <w:t>у</w:t>
      </w:r>
      <w:proofErr w:type="gramEnd"/>
      <w:r w:rsidRPr="006040D4">
        <w:rPr>
          <w:rFonts w:ascii="Times New Roman" w:hAnsi="Times New Roman" w:cs="Times New Roman"/>
          <w:sz w:val="24"/>
          <w:szCs w:val="24"/>
        </w:rPr>
        <w:t xml:space="preserve"> такому значенні:</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i/>
          <w:iCs/>
          <w:sz w:val="24"/>
          <w:szCs w:val="24"/>
          <w:u w:val="single"/>
        </w:rPr>
        <w:t>Документи, що посвідчують право на земельну ділянку</w:t>
      </w:r>
      <w:r w:rsidRPr="006040D4">
        <w:rPr>
          <w:rFonts w:ascii="Times New Roman" w:hAnsi="Times New Roman" w:cs="Times New Roman"/>
          <w:i/>
          <w:iCs/>
          <w:sz w:val="24"/>
          <w:szCs w:val="24"/>
        </w:rPr>
        <w:t xml:space="preserve"> -</w:t>
      </w:r>
      <w:r w:rsidRPr="006040D4">
        <w:rPr>
          <w:rFonts w:ascii="Times New Roman" w:hAnsi="Times New Roman" w:cs="Times New Roman"/>
          <w:sz w:val="24"/>
          <w:szCs w:val="24"/>
        </w:rPr>
        <w:t xml:space="preserve"> державний акт на право постійного користування земельною ділянкою, </w:t>
      </w:r>
      <w:proofErr w:type="gramStart"/>
      <w:r w:rsidRPr="006040D4">
        <w:rPr>
          <w:rFonts w:ascii="Times New Roman" w:hAnsi="Times New Roman" w:cs="Times New Roman"/>
          <w:sz w:val="24"/>
          <w:szCs w:val="24"/>
        </w:rPr>
        <w:t>св</w:t>
      </w:r>
      <w:proofErr w:type="gramEnd"/>
      <w:r w:rsidRPr="006040D4">
        <w:rPr>
          <w:rFonts w:ascii="Times New Roman" w:hAnsi="Times New Roman" w:cs="Times New Roman"/>
          <w:sz w:val="24"/>
          <w:szCs w:val="24"/>
        </w:rPr>
        <w:t>ідоцтво про реєстрацію права постійного користування земельною ділянкою; договір оренди (суборенди) землі (з додатковими угодами до них) чи відомості з державного реєстру речових прав на нерухоме майно;</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i/>
          <w:iCs/>
          <w:sz w:val="24"/>
          <w:szCs w:val="24"/>
          <w:u w:val="single"/>
        </w:rPr>
        <w:t>Державний інспектор з державного контролю за використанням та охороною земель (або уповноважена особа)</w:t>
      </w:r>
      <w:r w:rsidRPr="006040D4">
        <w:rPr>
          <w:rFonts w:ascii="Times New Roman" w:hAnsi="Times New Roman" w:cs="Times New Roman"/>
          <w:sz w:val="24"/>
          <w:szCs w:val="24"/>
        </w:rPr>
        <w:t xml:space="preserve"> - це посадова особа, яка здійснює свої повноваження</w:t>
      </w:r>
      <w:r w:rsidRPr="006040D4">
        <w:rPr>
          <w:rFonts w:ascii="Times New Roman" w:hAnsi="Times New Roman" w:cs="Times New Roman"/>
          <w:sz w:val="24"/>
          <w:szCs w:val="24"/>
          <w:lang w:val="uk-UA"/>
        </w:rPr>
        <w:t xml:space="preserve"> </w:t>
      </w:r>
      <w:r w:rsidRPr="006040D4">
        <w:rPr>
          <w:rFonts w:ascii="Times New Roman" w:hAnsi="Times New Roman" w:cs="Times New Roman"/>
          <w:sz w:val="24"/>
          <w:szCs w:val="24"/>
        </w:rPr>
        <w:t>згідно посадової інструкції та чинних нормативно-правових актів України та ради</w:t>
      </w:r>
      <w:proofErr w:type="gramStart"/>
      <w:r w:rsidRPr="006040D4">
        <w:rPr>
          <w:rFonts w:ascii="Times New Roman" w:hAnsi="Times New Roman" w:cs="Times New Roman"/>
          <w:sz w:val="24"/>
          <w:szCs w:val="24"/>
        </w:rPr>
        <w:t>.</w:t>
      </w:r>
      <w:proofErr w:type="gramEnd"/>
      <w:r w:rsidRPr="006040D4">
        <w:rPr>
          <w:rFonts w:ascii="Times New Roman" w:hAnsi="Times New Roman" w:cs="Times New Roman"/>
          <w:sz w:val="24"/>
          <w:szCs w:val="24"/>
        </w:rPr>
        <w:t xml:space="preserve"> І</w:t>
      </w:r>
      <w:proofErr w:type="gramStart"/>
      <w:r w:rsidRPr="006040D4">
        <w:rPr>
          <w:rFonts w:ascii="Times New Roman" w:hAnsi="Times New Roman" w:cs="Times New Roman"/>
          <w:sz w:val="24"/>
          <w:szCs w:val="24"/>
        </w:rPr>
        <w:t>н</w:t>
      </w:r>
      <w:proofErr w:type="gramEnd"/>
      <w:r w:rsidRPr="006040D4">
        <w:rPr>
          <w:rFonts w:ascii="Times New Roman" w:hAnsi="Times New Roman" w:cs="Times New Roman"/>
          <w:sz w:val="24"/>
          <w:szCs w:val="24"/>
        </w:rPr>
        <w:t>спектором може бути громадянин України, який має вищу освіту, стаж професійної діяльності у сфері землеустрою та/або у сфері права або стаж роботи в органах, що здійснюють державний нагляд (контроль) у сфері господарської діяльності, не менше одного року;</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i/>
          <w:iCs/>
          <w:sz w:val="24"/>
          <w:szCs w:val="24"/>
          <w:u w:val="single"/>
        </w:rPr>
        <w:t>акт обстеження земельної ділянки</w:t>
      </w:r>
      <w:r w:rsidRPr="006040D4">
        <w:rPr>
          <w:rFonts w:ascii="Times New Roman" w:hAnsi="Times New Roman" w:cs="Times New Roman"/>
          <w:i/>
          <w:iCs/>
          <w:sz w:val="24"/>
          <w:szCs w:val="24"/>
        </w:rPr>
        <w:t xml:space="preserve"> -</w:t>
      </w:r>
      <w:r w:rsidRPr="006040D4">
        <w:rPr>
          <w:rFonts w:ascii="Times New Roman" w:hAnsi="Times New Roman" w:cs="Times New Roman"/>
          <w:sz w:val="24"/>
          <w:szCs w:val="24"/>
        </w:rPr>
        <w:t xml:space="preserve"> це документ, у якому викладена інформація, що відображає ситуацію, яка склалася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 час використання землекористувачами земельних ділянок;</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i/>
          <w:iCs/>
          <w:sz w:val="24"/>
          <w:szCs w:val="24"/>
          <w:u w:val="single"/>
        </w:rPr>
        <w:t>безпідставно збережене майно (кошти)</w:t>
      </w:r>
      <w:r w:rsidRPr="006040D4">
        <w:rPr>
          <w:rFonts w:ascii="Times New Roman" w:hAnsi="Times New Roman" w:cs="Times New Roman"/>
          <w:i/>
          <w:iCs/>
          <w:sz w:val="24"/>
          <w:szCs w:val="24"/>
        </w:rPr>
        <w:t xml:space="preserve"> -</w:t>
      </w:r>
      <w:r w:rsidRPr="006040D4">
        <w:rPr>
          <w:rFonts w:ascii="Times New Roman" w:hAnsi="Times New Roman" w:cs="Times New Roman"/>
          <w:sz w:val="24"/>
          <w:szCs w:val="24"/>
        </w:rPr>
        <w:t xml:space="preserve"> це кошти, які землекористувач зберіг у себе без достатньої правової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ідстави за рахунок власника цієї ділянки -  ради та які мав заплатити за користування нею до моменту оформлення права користування або власності на неї;</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i/>
          <w:iCs/>
          <w:sz w:val="24"/>
          <w:szCs w:val="24"/>
          <w:u w:val="single"/>
        </w:rPr>
        <w:t>землекористувачі</w:t>
      </w:r>
      <w:r w:rsidRPr="006040D4">
        <w:rPr>
          <w:rFonts w:ascii="Times New Roman" w:hAnsi="Times New Roman" w:cs="Times New Roman"/>
          <w:i/>
          <w:iCs/>
          <w:sz w:val="24"/>
          <w:szCs w:val="24"/>
        </w:rPr>
        <w:t xml:space="preserve"> -</w:t>
      </w:r>
      <w:r w:rsidRPr="006040D4">
        <w:rPr>
          <w:rFonts w:ascii="Times New Roman" w:hAnsi="Times New Roman" w:cs="Times New Roman"/>
          <w:sz w:val="24"/>
          <w:szCs w:val="24"/>
        </w:rPr>
        <w:t xml:space="preserve"> це юридичні та фізичні особи, зазначені у п. 1.6 цього Порядку, майно яких розміщено на земельній ділянці;</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i/>
          <w:iCs/>
          <w:sz w:val="24"/>
          <w:szCs w:val="24"/>
          <w:u w:val="single"/>
        </w:rPr>
        <w:t>землі комунальної власності</w:t>
      </w:r>
      <w:r w:rsidRPr="006040D4">
        <w:rPr>
          <w:rFonts w:ascii="Times New Roman" w:hAnsi="Times New Roman" w:cs="Times New Roman"/>
          <w:i/>
          <w:iCs/>
          <w:sz w:val="24"/>
          <w:szCs w:val="24"/>
        </w:rPr>
        <w:t xml:space="preserve"> </w:t>
      </w:r>
      <w:r w:rsidRPr="006040D4">
        <w:rPr>
          <w:rFonts w:ascii="Times New Roman" w:hAnsi="Times New Roman" w:cs="Times New Roman"/>
          <w:i/>
          <w:iCs/>
          <w:sz w:val="24"/>
          <w:szCs w:val="24"/>
          <w:u w:val="single"/>
        </w:rPr>
        <w:t>громади</w:t>
      </w:r>
      <w:r w:rsidRPr="006040D4">
        <w:rPr>
          <w:rFonts w:ascii="Times New Roman" w:hAnsi="Times New Roman" w:cs="Times New Roman"/>
          <w:i/>
          <w:iCs/>
          <w:sz w:val="24"/>
          <w:szCs w:val="24"/>
        </w:rPr>
        <w:t xml:space="preserve"> -</w:t>
      </w:r>
      <w:r w:rsidRPr="006040D4">
        <w:rPr>
          <w:rFonts w:ascii="Times New Roman" w:hAnsi="Times New Roman" w:cs="Times New Roman"/>
          <w:sz w:val="24"/>
          <w:szCs w:val="24"/>
        </w:rPr>
        <w:t xml:space="preserve"> це землі</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sz w:val="24"/>
          <w:szCs w:val="24"/>
        </w:rPr>
        <w:lastRenderedPageBreak/>
        <w:t>володіння, розпорядження і користування якими належить до компетенції ради (далі - земельні ділянки комунальної власності).</w:t>
      </w:r>
    </w:p>
    <w:p w:rsidR="005E2055" w:rsidRDefault="005E2055" w:rsidP="005E2055">
      <w:pPr>
        <w:pStyle w:val="ad"/>
        <w:ind w:firstLine="567"/>
        <w:jc w:val="both"/>
        <w:rPr>
          <w:rFonts w:ascii="Times New Roman" w:hAnsi="Times New Roman" w:cs="Times New Roman"/>
          <w:b/>
          <w:bCs/>
          <w:sz w:val="24"/>
          <w:szCs w:val="24"/>
          <w:lang w:val="uk-UA"/>
        </w:rPr>
      </w:pPr>
      <w:bookmarkStart w:id="25" w:name="bookmark118"/>
      <w:bookmarkEnd w:id="25"/>
    </w:p>
    <w:p w:rsidR="005E2055" w:rsidRPr="00FA00AF" w:rsidRDefault="005E2055" w:rsidP="005E2055">
      <w:pPr>
        <w:pStyle w:val="ad"/>
        <w:jc w:val="center"/>
        <w:rPr>
          <w:rFonts w:ascii="Times New Roman" w:hAnsi="Times New Roman" w:cs="Times New Roman"/>
          <w:sz w:val="24"/>
          <w:szCs w:val="24"/>
          <w:lang w:val="uk-UA"/>
        </w:rPr>
      </w:pPr>
      <w:r>
        <w:rPr>
          <w:rFonts w:ascii="Times New Roman" w:hAnsi="Times New Roman" w:cs="Times New Roman"/>
          <w:b/>
          <w:bCs/>
          <w:sz w:val="24"/>
          <w:szCs w:val="24"/>
          <w:lang w:val="uk-UA"/>
        </w:rPr>
        <w:t xml:space="preserve">3. </w:t>
      </w:r>
      <w:r w:rsidRPr="00FA00AF">
        <w:rPr>
          <w:rFonts w:ascii="Times New Roman" w:hAnsi="Times New Roman" w:cs="Times New Roman"/>
          <w:b/>
          <w:bCs/>
          <w:sz w:val="24"/>
          <w:szCs w:val="24"/>
          <w:lang w:val="uk-UA"/>
        </w:rPr>
        <w:t>Порядок відшкодування безпідставно збережених коштів</w:t>
      </w:r>
    </w:p>
    <w:p w:rsidR="005E2055" w:rsidRPr="00FA00AF" w:rsidRDefault="005E2055" w:rsidP="005E2055">
      <w:pPr>
        <w:pStyle w:val="ad"/>
        <w:ind w:firstLine="567"/>
        <w:jc w:val="both"/>
        <w:rPr>
          <w:rFonts w:ascii="Times New Roman" w:hAnsi="Times New Roman" w:cs="Times New Roman"/>
          <w:sz w:val="24"/>
          <w:szCs w:val="24"/>
          <w:lang w:val="uk-UA"/>
        </w:rPr>
      </w:pPr>
    </w:p>
    <w:p w:rsidR="005E2055" w:rsidRPr="00FA00AF" w:rsidRDefault="005E2055" w:rsidP="005E2055">
      <w:pPr>
        <w:pStyle w:val="ad"/>
        <w:ind w:firstLine="567"/>
        <w:jc w:val="both"/>
        <w:rPr>
          <w:rFonts w:ascii="Times New Roman" w:hAnsi="Times New Roman" w:cs="Times New Roman"/>
          <w:sz w:val="24"/>
          <w:szCs w:val="24"/>
          <w:lang w:val="uk-UA"/>
        </w:rPr>
      </w:pPr>
      <w:bookmarkStart w:id="26" w:name="bookmark119"/>
      <w:bookmarkEnd w:id="26"/>
      <w:r>
        <w:rPr>
          <w:rFonts w:ascii="Times New Roman" w:hAnsi="Times New Roman" w:cs="Times New Roman"/>
          <w:sz w:val="24"/>
          <w:szCs w:val="24"/>
          <w:lang w:val="uk-UA"/>
        </w:rPr>
        <w:t xml:space="preserve">3.1. </w:t>
      </w:r>
      <w:r w:rsidRPr="00FA00AF">
        <w:rPr>
          <w:rFonts w:ascii="Times New Roman" w:hAnsi="Times New Roman" w:cs="Times New Roman"/>
          <w:sz w:val="24"/>
          <w:szCs w:val="24"/>
          <w:lang w:val="uk-UA"/>
        </w:rPr>
        <w:t>Встановлення фактів використання земельних ділянок комунальної власності здійснює відповідний структурний підрозділ виконавчого комітету</w:t>
      </w:r>
      <w:r w:rsidRPr="006040D4">
        <w:rPr>
          <w:rFonts w:ascii="Times New Roman" w:hAnsi="Times New Roman" w:cs="Times New Roman"/>
          <w:sz w:val="24"/>
          <w:szCs w:val="24"/>
          <w:lang w:val="uk-UA"/>
        </w:rPr>
        <w:t xml:space="preserve"> </w:t>
      </w:r>
      <w:r w:rsidRPr="00FA00AF">
        <w:rPr>
          <w:rFonts w:ascii="Times New Roman" w:hAnsi="Times New Roman" w:cs="Times New Roman"/>
          <w:sz w:val="24"/>
          <w:szCs w:val="24"/>
          <w:lang w:val="uk-UA"/>
        </w:rPr>
        <w:t>ради (далі - відповідальний підрозділ) або інспектор.</w:t>
      </w:r>
    </w:p>
    <w:p w:rsidR="005E2055" w:rsidRPr="006040D4" w:rsidRDefault="005E2055" w:rsidP="005E2055">
      <w:pPr>
        <w:pStyle w:val="ad"/>
        <w:ind w:firstLine="567"/>
        <w:jc w:val="both"/>
        <w:rPr>
          <w:rFonts w:ascii="Times New Roman" w:hAnsi="Times New Roman" w:cs="Times New Roman"/>
          <w:sz w:val="24"/>
          <w:szCs w:val="24"/>
        </w:rPr>
      </w:pPr>
      <w:bookmarkStart w:id="27" w:name="bookmark120"/>
      <w:bookmarkEnd w:id="27"/>
      <w:r>
        <w:rPr>
          <w:rFonts w:ascii="Times New Roman" w:hAnsi="Times New Roman" w:cs="Times New Roman"/>
          <w:sz w:val="24"/>
          <w:szCs w:val="24"/>
          <w:lang w:val="uk-UA"/>
        </w:rPr>
        <w:t xml:space="preserve">3.2. </w:t>
      </w:r>
      <w:r w:rsidRPr="006040D4">
        <w:rPr>
          <w:rFonts w:ascii="Times New Roman" w:hAnsi="Times New Roman" w:cs="Times New Roman"/>
          <w:sz w:val="24"/>
          <w:szCs w:val="24"/>
        </w:rPr>
        <w:t xml:space="preserve">Відповідальний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ідрозділ ради або інспектор виявляє та</w:t>
      </w:r>
      <w:r w:rsidRPr="006040D4">
        <w:rPr>
          <w:rFonts w:ascii="Times New Roman" w:hAnsi="Times New Roman" w:cs="Times New Roman"/>
          <w:sz w:val="24"/>
          <w:szCs w:val="24"/>
          <w:lang w:val="uk-UA"/>
        </w:rPr>
        <w:t xml:space="preserve"> </w:t>
      </w:r>
      <w:r w:rsidRPr="006040D4">
        <w:rPr>
          <w:rFonts w:ascii="Times New Roman" w:hAnsi="Times New Roman" w:cs="Times New Roman"/>
          <w:sz w:val="24"/>
          <w:szCs w:val="24"/>
        </w:rPr>
        <w:t xml:space="preserve">фіксує факти використання землекористувачами земельних ділянок комунальної власності за відсутності документів, що посвідчують право користування ними та/або за відсутності державної реєстрації прав на них, а також без здійснення плати за використання таких земельних ділянок у формі та розмірах, встановлених законодавством України та актами органу </w:t>
      </w:r>
      <w:proofErr w:type="gramStart"/>
      <w:r w:rsidRPr="006040D4">
        <w:rPr>
          <w:rFonts w:ascii="Times New Roman" w:hAnsi="Times New Roman" w:cs="Times New Roman"/>
          <w:sz w:val="24"/>
          <w:szCs w:val="24"/>
        </w:rPr>
        <w:t>м</w:t>
      </w:r>
      <w:proofErr w:type="gramEnd"/>
      <w:r w:rsidRPr="006040D4">
        <w:rPr>
          <w:rFonts w:ascii="Times New Roman" w:hAnsi="Times New Roman" w:cs="Times New Roman"/>
          <w:sz w:val="24"/>
          <w:szCs w:val="24"/>
        </w:rPr>
        <w:t>ісцевого самоврядування на визначеній території територіальної громади.</w:t>
      </w:r>
    </w:p>
    <w:p w:rsidR="005E2055" w:rsidRPr="006040D4" w:rsidRDefault="005E2055" w:rsidP="005E2055">
      <w:pPr>
        <w:pStyle w:val="ad"/>
        <w:ind w:firstLine="567"/>
        <w:jc w:val="both"/>
        <w:rPr>
          <w:rFonts w:ascii="Times New Roman" w:hAnsi="Times New Roman" w:cs="Times New Roman"/>
          <w:sz w:val="24"/>
          <w:szCs w:val="24"/>
        </w:rPr>
      </w:pPr>
      <w:bookmarkStart w:id="28" w:name="bookmark121"/>
      <w:bookmarkEnd w:id="28"/>
      <w:r>
        <w:rPr>
          <w:rFonts w:ascii="Times New Roman" w:hAnsi="Times New Roman" w:cs="Times New Roman"/>
          <w:sz w:val="24"/>
          <w:szCs w:val="24"/>
          <w:lang w:val="uk-UA"/>
        </w:rPr>
        <w:t xml:space="preserve">3.3. </w:t>
      </w:r>
      <w:r w:rsidRPr="006040D4">
        <w:rPr>
          <w:rFonts w:ascii="Times New Roman" w:hAnsi="Times New Roman" w:cs="Times New Roman"/>
          <w:sz w:val="24"/>
          <w:szCs w:val="24"/>
        </w:rPr>
        <w:t xml:space="preserve">Відповідальний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ідрозділ ради або інспектор, проводячи</w:t>
      </w:r>
      <w:r w:rsidRPr="006040D4">
        <w:rPr>
          <w:rFonts w:ascii="Times New Roman" w:hAnsi="Times New Roman" w:cs="Times New Roman"/>
          <w:sz w:val="24"/>
          <w:szCs w:val="24"/>
          <w:lang w:val="uk-UA"/>
        </w:rPr>
        <w:t xml:space="preserve"> </w:t>
      </w:r>
      <w:r w:rsidRPr="006040D4">
        <w:rPr>
          <w:rFonts w:ascii="Times New Roman" w:hAnsi="Times New Roman" w:cs="Times New Roman"/>
          <w:sz w:val="24"/>
          <w:szCs w:val="24"/>
        </w:rPr>
        <w:t>обстеження земельних ділянок комунальної власності територіальної громади, може здійснювати фотофіксацію та відеозйомку земельної ділянки, застосовувати технічні засоби фіксування.</w:t>
      </w:r>
    </w:p>
    <w:p w:rsidR="005E2055" w:rsidRPr="006040D4" w:rsidRDefault="005E2055" w:rsidP="005E2055">
      <w:pPr>
        <w:pStyle w:val="ad"/>
        <w:ind w:firstLine="567"/>
        <w:jc w:val="both"/>
        <w:rPr>
          <w:rFonts w:ascii="Times New Roman" w:hAnsi="Times New Roman" w:cs="Times New Roman"/>
          <w:sz w:val="24"/>
          <w:szCs w:val="24"/>
        </w:rPr>
      </w:pPr>
      <w:bookmarkStart w:id="29" w:name="bookmark122"/>
      <w:bookmarkEnd w:id="29"/>
      <w:r>
        <w:rPr>
          <w:rFonts w:ascii="Times New Roman" w:hAnsi="Times New Roman" w:cs="Times New Roman"/>
          <w:sz w:val="24"/>
          <w:szCs w:val="24"/>
          <w:lang w:val="uk-UA"/>
        </w:rPr>
        <w:t xml:space="preserve">3.4. </w:t>
      </w:r>
      <w:r w:rsidRPr="006040D4">
        <w:rPr>
          <w:rFonts w:ascii="Times New Roman" w:hAnsi="Times New Roman" w:cs="Times New Roman"/>
          <w:sz w:val="24"/>
          <w:szCs w:val="24"/>
        </w:rPr>
        <w:t xml:space="preserve">Визначення об’єктів, що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ідлягають обстеженню, здійснюється на основі:</w:t>
      </w:r>
    </w:p>
    <w:p w:rsidR="005E2055" w:rsidRPr="006040D4" w:rsidRDefault="005E2055" w:rsidP="005E2055">
      <w:pPr>
        <w:pStyle w:val="ad"/>
        <w:ind w:firstLine="567"/>
        <w:jc w:val="both"/>
        <w:rPr>
          <w:rFonts w:ascii="Times New Roman" w:hAnsi="Times New Roman" w:cs="Times New Roman"/>
          <w:sz w:val="24"/>
          <w:szCs w:val="24"/>
        </w:rPr>
      </w:pPr>
      <w:bookmarkStart w:id="30" w:name="bookmark123"/>
      <w:bookmarkEnd w:id="30"/>
      <w:r>
        <w:rPr>
          <w:rFonts w:ascii="Times New Roman" w:hAnsi="Times New Roman" w:cs="Times New Roman"/>
          <w:sz w:val="24"/>
          <w:szCs w:val="24"/>
          <w:lang w:val="uk-UA"/>
        </w:rPr>
        <w:t xml:space="preserve">- </w:t>
      </w:r>
      <w:r w:rsidRPr="006040D4">
        <w:rPr>
          <w:rFonts w:ascii="Times New Roman" w:hAnsi="Times New Roman" w:cs="Times New Roman"/>
          <w:sz w:val="24"/>
          <w:szCs w:val="24"/>
        </w:rPr>
        <w:t>звернень від фізичних та юридичних осіб;</w:t>
      </w:r>
    </w:p>
    <w:p w:rsidR="005E2055" w:rsidRPr="006040D4" w:rsidRDefault="005E2055" w:rsidP="005E2055">
      <w:pPr>
        <w:pStyle w:val="ad"/>
        <w:ind w:firstLine="567"/>
        <w:jc w:val="both"/>
        <w:rPr>
          <w:rFonts w:ascii="Times New Roman" w:hAnsi="Times New Roman" w:cs="Times New Roman"/>
          <w:sz w:val="24"/>
          <w:szCs w:val="24"/>
        </w:rPr>
      </w:pPr>
      <w:bookmarkStart w:id="31" w:name="bookmark124"/>
      <w:bookmarkEnd w:id="31"/>
      <w:r>
        <w:rPr>
          <w:rFonts w:ascii="Times New Roman" w:hAnsi="Times New Roman" w:cs="Times New Roman"/>
          <w:sz w:val="24"/>
          <w:szCs w:val="24"/>
          <w:lang w:val="uk-UA"/>
        </w:rPr>
        <w:t xml:space="preserve">- </w:t>
      </w:r>
      <w:r w:rsidRPr="006040D4">
        <w:rPr>
          <w:rFonts w:ascii="Times New Roman" w:hAnsi="Times New Roman" w:cs="Times New Roman"/>
          <w:sz w:val="24"/>
          <w:szCs w:val="24"/>
        </w:rPr>
        <w:t xml:space="preserve">інформації від виконавчих органів </w:t>
      </w:r>
      <w:r w:rsidRPr="006040D4">
        <w:rPr>
          <w:rFonts w:ascii="Times New Roman" w:hAnsi="Times New Roman" w:cs="Times New Roman"/>
          <w:sz w:val="24"/>
          <w:szCs w:val="24"/>
          <w:lang w:val="uk-UA"/>
        </w:rPr>
        <w:t>селищної</w:t>
      </w:r>
      <w:r w:rsidRPr="006040D4">
        <w:rPr>
          <w:rFonts w:ascii="Times New Roman" w:hAnsi="Times New Roman" w:cs="Times New Roman"/>
          <w:sz w:val="24"/>
          <w:szCs w:val="24"/>
        </w:rPr>
        <w:t xml:space="preserve"> ради;</w:t>
      </w:r>
    </w:p>
    <w:p w:rsidR="005E2055" w:rsidRPr="006040D4" w:rsidRDefault="005E2055" w:rsidP="005E2055">
      <w:pPr>
        <w:pStyle w:val="ad"/>
        <w:ind w:firstLine="567"/>
        <w:jc w:val="both"/>
        <w:rPr>
          <w:rFonts w:ascii="Times New Roman" w:hAnsi="Times New Roman" w:cs="Times New Roman"/>
          <w:sz w:val="24"/>
          <w:szCs w:val="24"/>
        </w:rPr>
      </w:pPr>
      <w:bookmarkStart w:id="32" w:name="bookmark125"/>
      <w:bookmarkEnd w:id="32"/>
      <w:r>
        <w:rPr>
          <w:rFonts w:ascii="Times New Roman" w:hAnsi="Times New Roman" w:cs="Times New Roman"/>
          <w:sz w:val="24"/>
          <w:szCs w:val="24"/>
          <w:lang w:val="uk-UA"/>
        </w:rPr>
        <w:t xml:space="preserve">- </w:t>
      </w:r>
      <w:r w:rsidRPr="006040D4">
        <w:rPr>
          <w:rFonts w:ascii="Times New Roman" w:hAnsi="Times New Roman" w:cs="Times New Roman"/>
          <w:sz w:val="24"/>
          <w:szCs w:val="24"/>
        </w:rPr>
        <w:t>за дорученням ради, виконавчого комітету,  голови та його заступників, керівника відповідального підрозділу</w:t>
      </w:r>
      <w:r>
        <w:rPr>
          <w:rFonts w:ascii="Times New Roman" w:hAnsi="Times New Roman" w:cs="Times New Roman"/>
          <w:sz w:val="24"/>
          <w:szCs w:val="24"/>
          <w:lang w:val="uk-UA"/>
        </w:rPr>
        <w:t xml:space="preserve"> </w:t>
      </w:r>
      <w:r w:rsidRPr="006040D4">
        <w:rPr>
          <w:rFonts w:ascii="Times New Roman" w:hAnsi="Times New Roman" w:cs="Times New Roman"/>
          <w:sz w:val="24"/>
          <w:szCs w:val="24"/>
        </w:rPr>
        <w:t>ради;</w:t>
      </w:r>
    </w:p>
    <w:p w:rsidR="005E2055" w:rsidRPr="006040D4" w:rsidRDefault="005E2055" w:rsidP="005E2055">
      <w:pPr>
        <w:pStyle w:val="ad"/>
        <w:ind w:firstLine="567"/>
        <w:jc w:val="both"/>
        <w:rPr>
          <w:rFonts w:ascii="Times New Roman" w:hAnsi="Times New Roman" w:cs="Times New Roman"/>
          <w:sz w:val="24"/>
          <w:szCs w:val="24"/>
        </w:rPr>
      </w:pPr>
      <w:bookmarkStart w:id="33" w:name="bookmark126"/>
      <w:bookmarkEnd w:id="33"/>
      <w:r>
        <w:rPr>
          <w:rFonts w:ascii="Times New Roman" w:hAnsi="Times New Roman" w:cs="Times New Roman"/>
          <w:sz w:val="24"/>
          <w:szCs w:val="24"/>
          <w:lang w:val="uk-UA"/>
        </w:rPr>
        <w:t xml:space="preserve">- </w:t>
      </w:r>
      <w:r w:rsidRPr="006040D4">
        <w:rPr>
          <w:rFonts w:ascii="Times New Roman" w:hAnsi="Times New Roman" w:cs="Times New Roman"/>
          <w:sz w:val="24"/>
          <w:szCs w:val="24"/>
        </w:rPr>
        <w:t>моніторингу даних публічної кадастрової карти, державних реєстрів, кадастрів і інших офіційних джерел.</w:t>
      </w:r>
    </w:p>
    <w:p w:rsidR="005E2055" w:rsidRPr="006040D4" w:rsidRDefault="005E2055" w:rsidP="005E2055">
      <w:pPr>
        <w:pStyle w:val="ad"/>
        <w:ind w:firstLine="567"/>
        <w:jc w:val="both"/>
        <w:rPr>
          <w:rFonts w:ascii="Times New Roman" w:hAnsi="Times New Roman" w:cs="Times New Roman"/>
          <w:sz w:val="24"/>
          <w:szCs w:val="24"/>
        </w:rPr>
      </w:pPr>
      <w:bookmarkStart w:id="34" w:name="bookmark127"/>
      <w:bookmarkEnd w:id="34"/>
      <w:r>
        <w:rPr>
          <w:rFonts w:ascii="Times New Roman" w:hAnsi="Times New Roman" w:cs="Times New Roman"/>
          <w:sz w:val="24"/>
          <w:szCs w:val="24"/>
          <w:lang w:val="uk-UA"/>
        </w:rPr>
        <w:t xml:space="preserve">3.5. </w:t>
      </w:r>
      <w:r w:rsidRPr="006040D4">
        <w:rPr>
          <w:rFonts w:ascii="Times New Roman" w:hAnsi="Times New Roman" w:cs="Times New Roman"/>
          <w:sz w:val="24"/>
          <w:szCs w:val="24"/>
        </w:rPr>
        <w:t xml:space="preserve">Інспектор, якому доручено проводити обстеження земельної ділянки, не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 xml:space="preserve">ізніше 10-ти календарних днів до початку проведення обстеження належним чином повідомляє землекористувача про проведення обстеження, а саме: вручає особисто або надсилає рекомендованим листом про вручення </w:t>
      </w:r>
      <w:r w:rsidRPr="006040D4">
        <w:rPr>
          <w:rFonts w:ascii="Times New Roman" w:hAnsi="Times New Roman" w:cs="Times New Roman"/>
          <w:i/>
          <w:iCs/>
          <w:sz w:val="24"/>
          <w:szCs w:val="24"/>
        </w:rPr>
        <w:t>Повідомлення про проведення обстеження землекористувачу</w:t>
      </w:r>
      <w:r w:rsidRPr="006040D4">
        <w:rPr>
          <w:rFonts w:ascii="Times New Roman" w:hAnsi="Times New Roman" w:cs="Times New Roman"/>
          <w:sz w:val="24"/>
          <w:szCs w:val="24"/>
        </w:rPr>
        <w:t xml:space="preserve"> (додаток 1).</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sz w:val="24"/>
          <w:szCs w:val="24"/>
        </w:rPr>
        <w:t xml:space="preserve">Повідомлення реєструється </w:t>
      </w:r>
      <w:proofErr w:type="gramStart"/>
      <w:r w:rsidRPr="006040D4">
        <w:rPr>
          <w:rFonts w:ascii="Times New Roman" w:hAnsi="Times New Roman" w:cs="Times New Roman"/>
          <w:sz w:val="24"/>
          <w:szCs w:val="24"/>
        </w:rPr>
        <w:t>в</w:t>
      </w:r>
      <w:proofErr w:type="gramEnd"/>
      <w:r w:rsidRPr="006040D4">
        <w:rPr>
          <w:rFonts w:ascii="Times New Roman" w:hAnsi="Times New Roman" w:cs="Times New Roman"/>
          <w:sz w:val="24"/>
          <w:szCs w:val="24"/>
        </w:rPr>
        <w:t xml:space="preserve"> системі електронного документообігу. У повідомленні зазначаються:</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i/>
          <w:iCs/>
          <w:sz w:val="24"/>
          <w:szCs w:val="24"/>
        </w:rPr>
        <w:t>дата початку проведення обстеження,</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i/>
          <w:iCs/>
          <w:sz w:val="24"/>
          <w:szCs w:val="24"/>
        </w:rPr>
        <w:t>об'єкт обстеження,</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i/>
          <w:iCs/>
          <w:sz w:val="24"/>
          <w:szCs w:val="24"/>
        </w:rPr>
        <w:t>юридична або фізична особа щодо якої проводиться обстеження.</w:t>
      </w:r>
    </w:p>
    <w:p w:rsidR="005E2055" w:rsidRPr="006040D4" w:rsidRDefault="005E2055" w:rsidP="005E2055">
      <w:pPr>
        <w:pStyle w:val="ad"/>
        <w:ind w:firstLine="567"/>
        <w:jc w:val="both"/>
        <w:rPr>
          <w:rFonts w:ascii="Times New Roman" w:hAnsi="Times New Roman" w:cs="Times New Roman"/>
          <w:sz w:val="24"/>
          <w:szCs w:val="24"/>
        </w:rPr>
      </w:pPr>
      <w:proofErr w:type="gramStart"/>
      <w:r w:rsidRPr="006040D4">
        <w:rPr>
          <w:rFonts w:ascii="Times New Roman" w:hAnsi="Times New Roman" w:cs="Times New Roman"/>
          <w:sz w:val="24"/>
          <w:szCs w:val="24"/>
        </w:rPr>
        <w:t>У</w:t>
      </w:r>
      <w:proofErr w:type="gramEnd"/>
      <w:r w:rsidRPr="006040D4">
        <w:rPr>
          <w:rFonts w:ascii="Times New Roman" w:hAnsi="Times New Roman" w:cs="Times New Roman"/>
          <w:sz w:val="24"/>
          <w:szCs w:val="24"/>
        </w:rPr>
        <w:t xml:space="preserve"> разі відсутності інформації про землекористувача, то за дорученням міського голови чи його заступників таке обстеження може проводитись без направлення письмового повідомлення.</w:t>
      </w:r>
    </w:p>
    <w:p w:rsidR="005E2055" w:rsidRPr="006040D4" w:rsidRDefault="005E2055" w:rsidP="005E2055">
      <w:pPr>
        <w:pStyle w:val="ad"/>
        <w:ind w:firstLine="567"/>
        <w:jc w:val="both"/>
        <w:rPr>
          <w:rFonts w:ascii="Times New Roman" w:hAnsi="Times New Roman" w:cs="Times New Roman"/>
          <w:sz w:val="24"/>
          <w:szCs w:val="24"/>
        </w:rPr>
      </w:pPr>
      <w:bookmarkStart w:id="35" w:name="bookmark128"/>
      <w:bookmarkEnd w:id="35"/>
      <w:r>
        <w:rPr>
          <w:rFonts w:ascii="Times New Roman" w:hAnsi="Times New Roman" w:cs="Times New Roman"/>
          <w:sz w:val="24"/>
          <w:szCs w:val="24"/>
          <w:lang w:val="uk-UA"/>
        </w:rPr>
        <w:t xml:space="preserve">3.6. </w:t>
      </w:r>
      <w:r w:rsidRPr="006040D4">
        <w:rPr>
          <w:rFonts w:ascii="Times New Roman" w:hAnsi="Times New Roman" w:cs="Times New Roman"/>
          <w:sz w:val="24"/>
          <w:szCs w:val="24"/>
        </w:rPr>
        <w:t xml:space="preserve">Тривалість заходів, пов’язаних із обстеженням земельної ділянки не повинна перевищувати 10-ти робочих днів. У разі виникнення обставин, що вимагають продовження (перенесення) терміну обстеження, готується керівнику відповідального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ідрозділу доповідна записка з пропозиціями щодо продовження або перенесення терміну обстеження на обґрунтований термін.</w:t>
      </w:r>
    </w:p>
    <w:p w:rsidR="005E2055" w:rsidRPr="006040D4" w:rsidRDefault="005E2055" w:rsidP="005E2055">
      <w:pPr>
        <w:pStyle w:val="ad"/>
        <w:ind w:firstLine="567"/>
        <w:jc w:val="both"/>
        <w:rPr>
          <w:rFonts w:ascii="Times New Roman" w:hAnsi="Times New Roman" w:cs="Times New Roman"/>
          <w:sz w:val="24"/>
          <w:szCs w:val="24"/>
        </w:rPr>
      </w:pPr>
      <w:bookmarkStart w:id="36" w:name="bookmark129"/>
      <w:bookmarkEnd w:id="36"/>
      <w:r>
        <w:rPr>
          <w:rFonts w:ascii="Times New Roman" w:hAnsi="Times New Roman" w:cs="Times New Roman"/>
          <w:sz w:val="24"/>
          <w:szCs w:val="24"/>
          <w:lang w:val="uk-UA"/>
        </w:rPr>
        <w:t xml:space="preserve">3.7. </w:t>
      </w:r>
      <w:r w:rsidRPr="006040D4">
        <w:rPr>
          <w:rFonts w:ascii="Times New Roman" w:hAnsi="Times New Roman" w:cs="Times New Roman"/>
          <w:sz w:val="24"/>
          <w:szCs w:val="24"/>
        </w:rPr>
        <w:t xml:space="preserve">Проведенню обстеження передує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ідготовчий етап.</w:t>
      </w:r>
    </w:p>
    <w:p w:rsidR="005E2055" w:rsidRPr="006040D4" w:rsidRDefault="005E2055" w:rsidP="005E2055">
      <w:pPr>
        <w:pStyle w:val="ad"/>
        <w:ind w:firstLine="567"/>
        <w:jc w:val="both"/>
        <w:rPr>
          <w:rFonts w:ascii="Times New Roman" w:hAnsi="Times New Roman" w:cs="Times New Roman"/>
          <w:sz w:val="24"/>
          <w:szCs w:val="24"/>
        </w:rPr>
      </w:pPr>
      <w:bookmarkStart w:id="37" w:name="bookmark130"/>
      <w:bookmarkEnd w:id="37"/>
      <w:r>
        <w:rPr>
          <w:rFonts w:ascii="Times New Roman" w:hAnsi="Times New Roman" w:cs="Times New Roman"/>
          <w:sz w:val="24"/>
          <w:szCs w:val="24"/>
          <w:lang w:val="uk-UA"/>
        </w:rPr>
        <w:t xml:space="preserve">3.8. </w:t>
      </w:r>
      <w:r w:rsidRPr="006040D4">
        <w:rPr>
          <w:rFonts w:ascii="Times New Roman" w:hAnsi="Times New Roman" w:cs="Times New Roman"/>
          <w:sz w:val="24"/>
          <w:szCs w:val="24"/>
        </w:rPr>
        <w:t xml:space="preserve">На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 xml:space="preserve">ідготовчому етапі інспектор, якому доручено проводити обстеження, проводить роботу зі збору та опрацювання інформації та документів, необхідних для проведення обстеження. При необхідності готуються та направляються запити </w:t>
      </w:r>
      <w:proofErr w:type="gramStart"/>
      <w:r w:rsidRPr="006040D4">
        <w:rPr>
          <w:rFonts w:ascii="Times New Roman" w:hAnsi="Times New Roman" w:cs="Times New Roman"/>
          <w:sz w:val="24"/>
          <w:szCs w:val="24"/>
        </w:rPr>
        <w:t>до</w:t>
      </w:r>
      <w:proofErr w:type="gramEnd"/>
      <w:r w:rsidRPr="006040D4">
        <w:rPr>
          <w:rFonts w:ascii="Times New Roman" w:hAnsi="Times New Roman" w:cs="Times New Roman"/>
          <w:sz w:val="24"/>
          <w:szCs w:val="24"/>
        </w:rPr>
        <w:t xml:space="preserve"> відповідних органів державної влади, виконавчих органів </w:t>
      </w:r>
      <w:r>
        <w:rPr>
          <w:rFonts w:ascii="Times New Roman" w:hAnsi="Times New Roman" w:cs="Times New Roman"/>
          <w:sz w:val="24"/>
          <w:szCs w:val="24"/>
          <w:lang w:val="uk-UA"/>
        </w:rPr>
        <w:t>селищної</w:t>
      </w:r>
      <w:r w:rsidRPr="006040D4">
        <w:rPr>
          <w:rFonts w:ascii="Times New Roman" w:hAnsi="Times New Roman" w:cs="Times New Roman"/>
          <w:sz w:val="24"/>
          <w:szCs w:val="24"/>
        </w:rPr>
        <w:t xml:space="preserve"> ради, державної фіскальної служби, територіального органу Держгеокадастру, тощо.</w:t>
      </w:r>
    </w:p>
    <w:p w:rsidR="005E2055" w:rsidRPr="006040D4" w:rsidRDefault="005E2055" w:rsidP="005E2055">
      <w:pPr>
        <w:pStyle w:val="ad"/>
        <w:ind w:firstLine="567"/>
        <w:jc w:val="both"/>
        <w:rPr>
          <w:rFonts w:ascii="Times New Roman" w:hAnsi="Times New Roman" w:cs="Times New Roman"/>
          <w:sz w:val="24"/>
          <w:szCs w:val="24"/>
        </w:rPr>
      </w:pPr>
      <w:bookmarkStart w:id="38" w:name="bookmark131"/>
      <w:bookmarkEnd w:id="38"/>
      <w:r>
        <w:rPr>
          <w:rFonts w:ascii="Times New Roman" w:hAnsi="Times New Roman" w:cs="Times New Roman"/>
          <w:sz w:val="24"/>
          <w:szCs w:val="24"/>
          <w:lang w:val="uk-UA"/>
        </w:rPr>
        <w:t xml:space="preserve">3.9. </w:t>
      </w:r>
      <w:r w:rsidRPr="006040D4">
        <w:rPr>
          <w:rFonts w:ascii="Times New Roman" w:hAnsi="Times New Roman" w:cs="Times New Roman"/>
          <w:sz w:val="24"/>
          <w:szCs w:val="24"/>
        </w:rPr>
        <w:t>При проведенні обстеження земельної ділянки інспектор, якому доручено проводити обстеження, повинен мати при собі:</w:t>
      </w:r>
    </w:p>
    <w:p w:rsidR="005E2055" w:rsidRPr="006040D4" w:rsidRDefault="005E2055" w:rsidP="005E2055">
      <w:pPr>
        <w:pStyle w:val="ad"/>
        <w:ind w:firstLine="567"/>
        <w:jc w:val="both"/>
        <w:rPr>
          <w:rFonts w:ascii="Times New Roman" w:hAnsi="Times New Roman" w:cs="Times New Roman"/>
          <w:sz w:val="24"/>
          <w:szCs w:val="24"/>
        </w:rPr>
      </w:pPr>
      <w:bookmarkStart w:id="39" w:name="bookmark132"/>
      <w:bookmarkEnd w:id="39"/>
      <w:r>
        <w:rPr>
          <w:rFonts w:ascii="Times New Roman" w:hAnsi="Times New Roman" w:cs="Times New Roman"/>
          <w:i/>
          <w:iCs/>
          <w:sz w:val="24"/>
          <w:szCs w:val="24"/>
          <w:lang w:val="uk-UA"/>
        </w:rPr>
        <w:t xml:space="preserve">- </w:t>
      </w:r>
      <w:r w:rsidRPr="006040D4">
        <w:rPr>
          <w:rFonts w:ascii="Times New Roman" w:hAnsi="Times New Roman" w:cs="Times New Roman"/>
          <w:i/>
          <w:iCs/>
          <w:sz w:val="24"/>
          <w:szCs w:val="24"/>
        </w:rPr>
        <w:t>посвідчення посадової особи органу місцевого самоврядування;</w:t>
      </w:r>
    </w:p>
    <w:p w:rsidR="005E2055" w:rsidRPr="006040D4" w:rsidRDefault="005E2055" w:rsidP="005E2055">
      <w:pPr>
        <w:pStyle w:val="ad"/>
        <w:ind w:firstLine="567"/>
        <w:jc w:val="both"/>
        <w:rPr>
          <w:rFonts w:ascii="Times New Roman" w:hAnsi="Times New Roman" w:cs="Times New Roman"/>
          <w:sz w:val="24"/>
          <w:szCs w:val="24"/>
        </w:rPr>
      </w:pPr>
      <w:bookmarkStart w:id="40" w:name="bookmark133"/>
      <w:bookmarkEnd w:id="40"/>
      <w:r>
        <w:rPr>
          <w:rFonts w:ascii="Times New Roman" w:hAnsi="Times New Roman" w:cs="Times New Roman"/>
          <w:i/>
          <w:iCs/>
          <w:sz w:val="24"/>
          <w:szCs w:val="24"/>
          <w:lang w:val="uk-UA"/>
        </w:rPr>
        <w:t xml:space="preserve">0 </w:t>
      </w:r>
      <w:r w:rsidRPr="006040D4">
        <w:rPr>
          <w:rFonts w:ascii="Times New Roman" w:hAnsi="Times New Roman" w:cs="Times New Roman"/>
          <w:i/>
          <w:iCs/>
          <w:sz w:val="24"/>
          <w:szCs w:val="24"/>
        </w:rPr>
        <w:t>матеріали та документи, необхідні для проведення обстеження.</w:t>
      </w:r>
    </w:p>
    <w:p w:rsidR="005E2055" w:rsidRPr="006040D4" w:rsidRDefault="005E2055" w:rsidP="005E2055">
      <w:pPr>
        <w:pStyle w:val="ad"/>
        <w:ind w:firstLine="567"/>
        <w:jc w:val="both"/>
        <w:rPr>
          <w:rFonts w:ascii="Times New Roman" w:hAnsi="Times New Roman" w:cs="Times New Roman"/>
          <w:sz w:val="24"/>
          <w:szCs w:val="24"/>
        </w:rPr>
      </w:pPr>
      <w:bookmarkStart w:id="41" w:name="bookmark134"/>
      <w:bookmarkEnd w:id="41"/>
      <w:r>
        <w:rPr>
          <w:rFonts w:ascii="Times New Roman" w:hAnsi="Times New Roman" w:cs="Times New Roman"/>
          <w:sz w:val="24"/>
          <w:szCs w:val="24"/>
          <w:lang w:val="uk-UA"/>
        </w:rPr>
        <w:lastRenderedPageBreak/>
        <w:t xml:space="preserve">3.10. </w:t>
      </w:r>
      <w:r w:rsidRPr="006040D4">
        <w:rPr>
          <w:rFonts w:ascii="Times New Roman" w:hAnsi="Times New Roman" w:cs="Times New Roman"/>
          <w:sz w:val="24"/>
          <w:szCs w:val="24"/>
        </w:rPr>
        <w:t xml:space="preserve">Інспектор проводить обстеження в присутності користувачів земельних ділянок та </w:t>
      </w:r>
      <w:proofErr w:type="gramStart"/>
      <w:r w:rsidRPr="006040D4">
        <w:rPr>
          <w:rFonts w:ascii="Times New Roman" w:hAnsi="Times New Roman" w:cs="Times New Roman"/>
          <w:sz w:val="24"/>
          <w:szCs w:val="24"/>
        </w:rPr>
        <w:t>св</w:t>
      </w:r>
      <w:proofErr w:type="gramEnd"/>
      <w:r w:rsidRPr="006040D4">
        <w:rPr>
          <w:rFonts w:ascii="Times New Roman" w:hAnsi="Times New Roman" w:cs="Times New Roman"/>
          <w:sz w:val="24"/>
          <w:szCs w:val="24"/>
        </w:rPr>
        <w:t>ідків. У випадку відсутності землекористувачів, обстеження проводиться в присутності не менше аніж двох свідків.</w:t>
      </w:r>
    </w:p>
    <w:p w:rsidR="005E2055" w:rsidRPr="006040D4" w:rsidRDefault="005E2055" w:rsidP="005E2055">
      <w:pPr>
        <w:pStyle w:val="ad"/>
        <w:ind w:firstLine="567"/>
        <w:jc w:val="both"/>
        <w:rPr>
          <w:rFonts w:ascii="Times New Roman" w:hAnsi="Times New Roman" w:cs="Times New Roman"/>
          <w:sz w:val="24"/>
          <w:szCs w:val="24"/>
        </w:rPr>
      </w:pPr>
      <w:bookmarkStart w:id="42" w:name="bookmark135"/>
      <w:bookmarkEnd w:id="42"/>
      <w:r>
        <w:rPr>
          <w:rFonts w:ascii="Times New Roman" w:hAnsi="Times New Roman" w:cs="Times New Roman"/>
          <w:sz w:val="24"/>
          <w:szCs w:val="24"/>
          <w:lang w:val="uk-UA"/>
        </w:rPr>
        <w:t xml:space="preserve">3.11. </w:t>
      </w:r>
      <w:r w:rsidRPr="006040D4">
        <w:rPr>
          <w:rFonts w:ascii="Times New Roman" w:hAnsi="Times New Roman" w:cs="Times New Roman"/>
          <w:sz w:val="24"/>
          <w:szCs w:val="24"/>
        </w:rPr>
        <w:t>За результатами обстеження складається акт обстеження земельної ділянки (додаток 2). Акт обстеження складається не менше, ніж у двох примірниках та нумерується і реєструється в Журналі реєстрації (додаток 6).</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sz w:val="24"/>
          <w:szCs w:val="24"/>
        </w:rPr>
        <w:t xml:space="preserve">Журнал прошнуровується, нумерується та заповнюється </w:t>
      </w:r>
      <w:proofErr w:type="gramStart"/>
      <w:r w:rsidRPr="006040D4">
        <w:rPr>
          <w:rFonts w:ascii="Times New Roman" w:hAnsi="Times New Roman" w:cs="Times New Roman"/>
          <w:sz w:val="24"/>
          <w:szCs w:val="24"/>
        </w:rPr>
        <w:t>в</w:t>
      </w:r>
      <w:proofErr w:type="gramEnd"/>
      <w:r w:rsidRPr="006040D4">
        <w:rPr>
          <w:rFonts w:ascii="Times New Roman" w:hAnsi="Times New Roman" w:cs="Times New Roman"/>
          <w:sz w:val="24"/>
          <w:szCs w:val="24"/>
        </w:rPr>
        <w:t xml:space="preserve"> порядку, встановленому правилами діловодства.</w:t>
      </w:r>
    </w:p>
    <w:p w:rsidR="005E2055" w:rsidRPr="006040D4" w:rsidRDefault="005E2055" w:rsidP="005E2055">
      <w:pPr>
        <w:pStyle w:val="ad"/>
        <w:ind w:firstLine="567"/>
        <w:jc w:val="both"/>
        <w:rPr>
          <w:rFonts w:ascii="Times New Roman" w:hAnsi="Times New Roman" w:cs="Times New Roman"/>
          <w:sz w:val="24"/>
          <w:szCs w:val="24"/>
        </w:rPr>
      </w:pPr>
      <w:bookmarkStart w:id="43" w:name="bookmark136"/>
      <w:bookmarkEnd w:id="43"/>
      <w:r>
        <w:rPr>
          <w:rFonts w:ascii="Times New Roman" w:hAnsi="Times New Roman" w:cs="Times New Roman"/>
          <w:sz w:val="24"/>
          <w:szCs w:val="24"/>
          <w:lang w:val="uk-UA"/>
        </w:rPr>
        <w:t xml:space="preserve">3.12. </w:t>
      </w:r>
      <w:r w:rsidRPr="006040D4">
        <w:rPr>
          <w:rFonts w:ascii="Times New Roman" w:hAnsi="Times New Roman" w:cs="Times New Roman"/>
          <w:sz w:val="24"/>
          <w:szCs w:val="24"/>
        </w:rPr>
        <w:t xml:space="preserve">Примірники акта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ідписуються особами, які здійснили обстеження, а також іншими особами, які були присутніми при проведенні обстеження.</w:t>
      </w:r>
    </w:p>
    <w:p w:rsidR="005E2055" w:rsidRPr="006040D4" w:rsidRDefault="005E2055" w:rsidP="005E2055">
      <w:pPr>
        <w:pStyle w:val="ad"/>
        <w:ind w:firstLine="567"/>
        <w:jc w:val="both"/>
        <w:rPr>
          <w:rFonts w:ascii="Times New Roman" w:hAnsi="Times New Roman" w:cs="Times New Roman"/>
          <w:sz w:val="24"/>
          <w:szCs w:val="24"/>
        </w:rPr>
      </w:pPr>
      <w:bookmarkStart w:id="44" w:name="bookmark137"/>
      <w:bookmarkEnd w:id="44"/>
      <w:r>
        <w:rPr>
          <w:rFonts w:ascii="Times New Roman" w:hAnsi="Times New Roman" w:cs="Times New Roman"/>
          <w:sz w:val="24"/>
          <w:szCs w:val="24"/>
          <w:lang w:val="uk-UA"/>
        </w:rPr>
        <w:t xml:space="preserve">3.13. </w:t>
      </w:r>
      <w:r w:rsidRPr="006040D4">
        <w:rPr>
          <w:rFonts w:ascii="Times New Roman" w:hAnsi="Times New Roman" w:cs="Times New Roman"/>
          <w:sz w:val="24"/>
          <w:szCs w:val="24"/>
        </w:rPr>
        <w:t>В акті обстеження зазначається:</w:t>
      </w:r>
    </w:p>
    <w:p w:rsidR="005E2055" w:rsidRPr="006040D4" w:rsidRDefault="005E2055" w:rsidP="005E2055">
      <w:pPr>
        <w:pStyle w:val="ad"/>
        <w:ind w:firstLine="567"/>
        <w:jc w:val="both"/>
        <w:rPr>
          <w:rFonts w:ascii="Times New Roman" w:hAnsi="Times New Roman" w:cs="Times New Roman"/>
          <w:sz w:val="24"/>
          <w:szCs w:val="24"/>
        </w:rPr>
      </w:pPr>
      <w:bookmarkStart w:id="45" w:name="bookmark138"/>
      <w:bookmarkEnd w:id="45"/>
      <w:r>
        <w:rPr>
          <w:rFonts w:ascii="Times New Roman" w:hAnsi="Times New Roman" w:cs="Times New Roman"/>
          <w:sz w:val="24"/>
          <w:szCs w:val="24"/>
          <w:lang w:val="uk-UA"/>
        </w:rPr>
        <w:t xml:space="preserve">- </w:t>
      </w:r>
      <w:r w:rsidRPr="006040D4">
        <w:rPr>
          <w:rFonts w:ascii="Times New Roman" w:hAnsi="Times New Roman" w:cs="Times New Roman"/>
          <w:sz w:val="24"/>
          <w:szCs w:val="24"/>
        </w:rPr>
        <w:t>номер акта обстеження;</w:t>
      </w:r>
    </w:p>
    <w:p w:rsidR="005E2055" w:rsidRPr="006040D4" w:rsidRDefault="005E2055" w:rsidP="005E2055">
      <w:pPr>
        <w:pStyle w:val="ad"/>
        <w:ind w:firstLine="567"/>
        <w:jc w:val="both"/>
        <w:rPr>
          <w:rFonts w:ascii="Times New Roman" w:hAnsi="Times New Roman" w:cs="Times New Roman"/>
          <w:sz w:val="24"/>
          <w:szCs w:val="24"/>
        </w:rPr>
      </w:pPr>
      <w:bookmarkStart w:id="46" w:name="bookmark139"/>
      <w:bookmarkEnd w:id="46"/>
      <w:r>
        <w:rPr>
          <w:rFonts w:ascii="Times New Roman" w:hAnsi="Times New Roman" w:cs="Times New Roman"/>
          <w:sz w:val="24"/>
          <w:szCs w:val="24"/>
          <w:lang w:val="uk-UA"/>
        </w:rPr>
        <w:t xml:space="preserve">- </w:t>
      </w:r>
      <w:r w:rsidRPr="006040D4">
        <w:rPr>
          <w:rFonts w:ascii="Times New Roman" w:hAnsi="Times New Roman" w:cs="Times New Roman"/>
          <w:sz w:val="24"/>
          <w:szCs w:val="24"/>
        </w:rPr>
        <w:t>дату та місце складання акта;</w:t>
      </w:r>
    </w:p>
    <w:p w:rsidR="005E2055" w:rsidRPr="006040D4" w:rsidRDefault="005E2055" w:rsidP="005E2055">
      <w:pPr>
        <w:pStyle w:val="ad"/>
        <w:ind w:firstLine="567"/>
        <w:jc w:val="both"/>
        <w:rPr>
          <w:rFonts w:ascii="Times New Roman" w:hAnsi="Times New Roman" w:cs="Times New Roman"/>
          <w:sz w:val="24"/>
          <w:szCs w:val="24"/>
        </w:rPr>
      </w:pPr>
      <w:bookmarkStart w:id="47" w:name="bookmark140"/>
      <w:bookmarkEnd w:id="47"/>
      <w:r>
        <w:rPr>
          <w:rFonts w:ascii="Times New Roman" w:hAnsi="Times New Roman" w:cs="Times New Roman"/>
          <w:sz w:val="24"/>
          <w:szCs w:val="24"/>
          <w:lang w:val="uk-UA"/>
        </w:rPr>
        <w:t xml:space="preserve">- </w:t>
      </w:r>
      <w:r w:rsidRPr="006040D4">
        <w:rPr>
          <w:rFonts w:ascii="Times New Roman" w:hAnsi="Times New Roman" w:cs="Times New Roman"/>
          <w:sz w:val="24"/>
          <w:szCs w:val="24"/>
        </w:rPr>
        <w:t>посаду, прізвище, ім’я та по батькові посадової особи, яка (які) проводила (проводили) обстеження;</w:t>
      </w:r>
    </w:p>
    <w:p w:rsidR="005E2055" w:rsidRPr="006040D4" w:rsidRDefault="005E2055" w:rsidP="005E2055">
      <w:pPr>
        <w:pStyle w:val="ad"/>
        <w:ind w:firstLine="567"/>
        <w:jc w:val="both"/>
        <w:rPr>
          <w:rFonts w:ascii="Times New Roman" w:hAnsi="Times New Roman" w:cs="Times New Roman"/>
          <w:sz w:val="24"/>
          <w:szCs w:val="24"/>
        </w:rPr>
      </w:pPr>
      <w:bookmarkStart w:id="48" w:name="bookmark141"/>
      <w:bookmarkEnd w:id="48"/>
      <w:r>
        <w:rPr>
          <w:rFonts w:ascii="Times New Roman" w:hAnsi="Times New Roman" w:cs="Times New Roman"/>
          <w:sz w:val="24"/>
          <w:szCs w:val="24"/>
          <w:lang w:val="uk-UA"/>
        </w:rPr>
        <w:t xml:space="preserve">- </w:t>
      </w:r>
      <w:r w:rsidRPr="006040D4">
        <w:rPr>
          <w:rFonts w:ascii="Times New Roman" w:hAnsi="Times New Roman" w:cs="Times New Roman"/>
          <w:sz w:val="24"/>
          <w:szCs w:val="24"/>
        </w:rPr>
        <w:t>посади та прізвища осіб, за участю яких проводилось обстеження;</w:t>
      </w:r>
    </w:p>
    <w:p w:rsidR="005E2055" w:rsidRPr="006040D4" w:rsidRDefault="005E2055" w:rsidP="005E2055">
      <w:pPr>
        <w:pStyle w:val="ad"/>
        <w:ind w:firstLine="567"/>
        <w:jc w:val="both"/>
        <w:rPr>
          <w:rFonts w:ascii="Times New Roman" w:hAnsi="Times New Roman" w:cs="Times New Roman"/>
          <w:sz w:val="24"/>
          <w:szCs w:val="24"/>
        </w:rPr>
      </w:pPr>
      <w:bookmarkStart w:id="49" w:name="bookmark142"/>
      <w:bookmarkEnd w:id="49"/>
      <w:r>
        <w:rPr>
          <w:rFonts w:ascii="Times New Roman" w:hAnsi="Times New Roman" w:cs="Times New Roman"/>
          <w:sz w:val="24"/>
          <w:szCs w:val="24"/>
          <w:lang w:val="uk-UA"/>
        </w:rPr>
        <w:t xml:space="preserve">- </w:t>
      </w:r>
      <w:r w:rsidRPr="006040D4">
        <w:rPr>
          <w:rFonts w:ascii="Times New Roman" w:hAnsi="Times New Roman" w:cs="Times New Roman"/>
          <w:sz w:val="24"/>
          <w:szCs w:val="24"/>
        </w:rPr>
        <w:t>посаду, прізвище, ім’я та по батькові представника юридичної особи чи прізвище фізичної особи або її представника, які були присутні при обстеженні;</w:t>
      </w:r>
    </w:p>
    <w:p w:rsidR="005E2055" w:rsidRPr="006040D4" w:rsidRDefault="005E2055" w:rsidP="005E2055">
      <w:pPr>
        <w:pStyle w:val="ad"/>
        <w:ind w:firstLine="567"/>
        <w:jc w:val="both"/>
        <w:rPr>
          <w:rFonts w:ascii="Times New Roman" w:hAnsi="Times New Roman" w:cs="Times New Roman"/>
          <w:sz w:val="24"/>
          <w:szCs w:val="24"/>
        </w:rPr>
      </w:pPr>
      <w:bookmarkStart w:id="50" w:name="bookmark143"/>
      <w:bookmarkEnd w:id="50"/>
      <w:r>
        <w:rPr>
          <w:rFonts w:ascii="Times New Roman" w:hAnsi="Times New Roman" w:cs="Times New Roman"/>
          <w:sz w:val="24"/>
          <w:szCs w:val="24"/>
          <w:lang w:val="uk-UA"/>
        </w:rPr>
        <w:t xml:space="preserve">- </w:t>
      </w:r>
      <w:r w:rsidRPr="006040D4">
        <w:rPr>
          <w:rFonts w:ascii="Times New Roman" w:hAnsi="Times New Roman" w:cs="Times New Roman"/>
          <w:sz w:val="24"/>
          <w:szCs w:val="24"/>
        </w:rPr>
        <w:t>реквізити юридичної чи фізичної особи, стосовно яких проводиться обстеження;</w:t>
      </w:r>
    </w:p>
    <w:p w:rsidR="005E2055" w:rsidRPr="006040D4" w:rsidRDefault="005E2055" w:rsidP="005E2055">
      <w:pPr>
        <w:pStyle w:val="ad"/>
        <w:ind w:firstLine="567"/>
        <w:jc w:val="both"/>
        <w:rPr>
          <w:rFonts w:ascii="Times New Roman" w:hAnsi="Times New Roman" w:cs="Times New Roman"/>
          <w:sz w:val="24"/>
          <w:szCs w:val="24"/>
        </w:rPr>
      </w:pPr>
      <w:bookmarkStart w:id="51" w:name="bookmark144"/>
      <w:bookmarkEnd w:id="51"/>
      <w:r>
        <w:rPr>
          <w:rFonts w:ascii="Times New Roman" w:hAnsi="Times New Roman" w:cs="Times New Roman"/>
          <w:sz w:val="24"/>
          <w:szCs w:val="24"/>
          <w:lang w:val="uk-UA"/>
        </w:rPr>
        <w:t xml:space="preserve">- </w:t>
      </w:r>
      <w:r w:rsidRPr="006040D4">
        <w:rPr>
          <w:rFonts w:ascii="Times New Roman" w:hAnsi="Times New Roman" w:cs="Times New Roman"/>
          <w:sz w:val="24"/>
          <w:szCs w:val="24"/>
        </w:rPr>
        <w:t xml:space="preserve">інформацію про земельну ділянку, в т.ч. стан її використання, фактичну площу (наприклад, відповідно </w:t>
      </w:r>
      <w:proofErr w:type="gramStart"/>
      <w:r w:rsidRPr="006040D4">
        <w:rPr>
          <w:rFonts w:ascii="Times New Roman" w:hAnsi="Times New Roman" w:cs="Times New Roman"/>
          <w:sz w:val="24"/>
          <w:szCs w:val="24"/>
        </w:rPr>
        <w:t>до</w:t>
      </w:r>
      <w:proofErr w:type="gramEnd"/>
      <w:r w:rsidRPr="006040D4">
        <w:rPr>
          <w:rFonts w:ascii="Times New Roman" w:hAnsi="Times New Roman" w:cs="Times New Roman"/>
          <w:sz w:val="24"/>
          <w:szCs w:val="24"/>
        </w:rPr>
        <w:t xml:space="preserve"> меж будівель, паркану, тощо), місце розташування, цільове призначення та інші наявні відомості;</w:t>
      </w:r>
    </w:p>
    <w:p w:rsidR="005E2055" w:rsidRPr="006040D4" w:rsidRDefault="005E2055" w:rsidP="005E2055">
      <w:pPr>
        <w:pStyle w:val="ad"/>
        <w:ind w:firstLine="567"/>
        <w:jc w:val="both"/>
        <w:rPr>
          <w:rFonts w:ascii="Times New Roman" w:hAnsi="Times New Roman" w:cs="Times New Roman"/>
          <w:sz w:val="24"/>
          <w:szCs w:val="24"/>
        </w:rPr>
      </w:pPr>
      <w:bookmarkStart w:id="52" w:name="bookmark145"/>
      <w:bookmarkEnd w:id="52"/>
      <w:r>
        <w:rPr>
          <w:rFonts w:ascii="Times New Roman" w:hAnsi="Times New Roman" w:cs="Times New Roman"/>
          <w:sz w:val="24"/>
          <w:szCs w:val="24"/>
          <w:lang w:val="uk-UA"/>
        </w:rPr>
        <w:t xml:space="preserve">- </w:t>
      </w:r>
      <w:r w:rsidRPr="006040D4">
        <w:rPr>
          <w:rFonts w:ascii="Times New Roman" w:hAnsi="Times New Roman" w:cs="Times New Roman"/>
          <w:sz w:val="24"/>
          <w:szCs w:val="24"/>
        </w:rPr>
        <w:t>наявність документів, які посвідчують право користування, факт реєстрації речового права на земельну ділянку та на об’єкти нерухомості (їх частини), які знаходяться на земельній ділянці;</w:t>
      </w:r>
    </w:p>
    <w:p w:rsidR="005E2055" w:rsidRPr="006040D4" w:rsidRDefault="005E2055" w:rsidP="005E2055">
      <w:pPr>
        <w:pStyle w:val="ad"/>
        <w:ind w:firstLine="567"/>
        <w:jc w:val="both"/>
        <w:rPr>
          <w:rFonts w:ascii="Times New Roman" w:hAnsi="Times New Roman" w:cs="Times New Roman"/>
          <w:sz w:val="24"/>
          <w:szCs w:val="24"/>
        </w:rPr>
      </w:pPr>
      <w:bookmarkStart w:id="53" w:name="bookmark146"/>
      <w:bookmarkEnd w:id="53"/>
      <w:r>
        <w:rPr>
          <w:rFonts w:ascii="Times New Roman" w:hAnsi="Times New Roman" w:cs="Times New Roman"/>
          <w:sz w:val="24"/>
          <w:szCs w:val="24"/>
          <w:lang w:val="uk-UA"/>
        </w:rPr>
        <w:t xml:space="preserve">- </w:t>
      </w:r>
      <w:r w:rsidRPr="006040D4">
        <w:rPr>
          <w:rFonts w:ascii="Times New Roman" w:hAnsi="Times New Roman" w:cs="Times New Roman"/>
          <w:sz w:val="24"/>
          <w:szCs w:val="24"/>
        </w:rPr>
        <w:t>обставини, встановлені обстеженням;</w:t>
      </w:r>
    </w:p>
    <w:p w:rsidR="005E2055" w:rsidRPr="006040D4" w:rsidRDefault="005E2055" w:rsidP="005E2055">
      <w:pPr>
        <w:pStyle w:val="ad"/>
        <w:ind w:firstLine="567"/>
        <w:jc w:val="both"/>
        <w:rPr>
          <w:rFonts w:ascii="Times New Roman" w:hAnsi="Times New Roman" w:cs="Times New Roman"/>
          <w:sz w:val="24"/>
          <w:szCs w:val="24"/>
        </w:rPr>
      </w:pPr>
      <w:bookmarkStart w:id="54" w:name="bookmark147"/>
      <w:bookmarkEnd w:id="54"/>
      <w:r>
        <w:rPr>
          <w:rFonts w:ascii="Times New Roman" w:hAnsi="Times New Roman" w:cs="Times New Roman"/>
          <w:sz w:val="24"/>
          <w:szCs w:val="24"/>
          <w:lang w:val="uk-UA"/>
        </w:rPr>
        <w:t xml:space="preserve">- </w:t>
      </w:r>
      <w:r w:rsidRPr="006040D4">
        <w:rPr>
          <w:rFonts w:ascii="Times New Roman" w:hAnsi="Times New Roman" w:cs="Times New Roman"/>
          <w:sz w:val="24"/>
          <w:szCs w:val="24"/>
        </w:rPr>
        <w:t>інформація щодо сплати коштів за використання земельної ділянки;</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sz w:val="24"/>
          <w:szCs w:val="24"/>
        </w:rPr>
        <w:t xml:space="preserve">- перелік документів та </w:t>
      </w:r>
      <w:proofErr w:type="gramStart"/>
      <w:r w:rsidRPr="006040D4">
        <w:rPr>
          <w:rFonts w:ascii="Times New Roman" w:hAnsi="Times New Roman" w:cs="Times New Roman"/>
          <w:sz w:val="24"/>
          <w:szCs w:val="24"/>
        </w:rPr>
        <w:t>матер</w:t>
      </w:r>
      <w:proofErr w:type="gramEnd"/>
      <w:r w:rsidRPr="006040D4">
        <w:rPr>
          <w:rFonts w:ascii="Times New Roman" w:hAnsi="Times New Roman" w:cs="Times New Roman"/>
          <w:sz w:val="24"/>
          <w:szCs w:val="24"/>
        </w:rPr>
        <w:t>іалів, що додаються.</w:t>
      </w:r>
    </w:p>
    <w:p w:rsidR="005E2055" w:rsidRPr="006040D4" w:rsidRDefault="005E2055" w:rsidP="005E2055">
      <w:pPr>
        <w:pStyle w:val="ad"/>
        <w:ind w:firstLine="567"/>
        <w:jc w:val="both"/>
        <w:rPr>
          <w:rFonts w:ascii="Times New Roman" w:hAnsi="Times New Roman" w:cs="Times New Roman"/>
          <w:sz w:val="24"/>
          <w:szCs w:val="24"/>
        </w:rPr>
      </w:pPr>
      <w:bookmarkStart w:id="55" w:name="bookmark148"/>
      <w:bookmarkEnd w:id="55"/>
      <w:r>
        <w:rPr>
          <w:rFonts w:ascii="Times New Roman" w:hAnsi="Times New Roman" w:cs="Times New Roman"/>
          <w:sz w:val="24"/>
          <w:szCs w:val="24"/>
          <w:lang w:val="uk-UA"/>
        </w:rPr>
        <w:t xml:space="preserve">3.14. </w:t>
      </w:r>
      <w:r w:rsidRPr="006040D4">
        <w:rPr>
          <w:rFonts w:ascii="Times New Roman" w:hAnsi="Times New Roman" w:cs="Times New Roman"/>
          <w:sz w:val="24"/>
          <w:szCs w:val="24"/>
        </w:rPr>
        <w:t xml:space="preserve">В акті обстеження наводиться (додається) план-схема місця розташування земельної ділянки (схематичний абрис чи викопіювання з картографічних матеріалів планів земельної ділянки з </w:t>
      </w:r>
      <w:proofErr w:type="gramStart"/>
      <w:r w:rsidRPr="006040D4">
        <w:rPr>
          <w:rFonts w:ascii="Times New Roman" w:hAnsi="Times New Roman" w:cs="Times New Roman"/>
          <w:sz w:val="24"/>
          <w:szCs w:val="24"/>
        </w:rPr>
        <w:t>прив'язкою</w:t>
      </w:r>
      <w:proofErr w:type="gramEnd"/>
      <w:r w:rsidRPr="006040D4">
        <w:rPr>
          <w:rFonts w:ascii="Times New Roman" w:hAnsi="Times New Roman" w:cs="Times New Roman"/>
          <w:sz w:val="24"/>
          <w:szCs w:val="24"/>
        </w:rPr>
        <w:t xml:space="preserve"> до місцевості).</w:t>
      </w:r>
    </w:p>
    <w:p w:rsidR="005E2055" w:rsidRPr="006040D4" w:rsidRDefault="005E2055" w:rsidP="005E2055">
      <w:pPr>
        <w:pStyle w:val="ad"/>
        <w:ind w:firstLine="567"/>
        <w:jc w:val="both"/>
        <w:rPr>
          <w:rFonts w:ascii="Times New Roman" w:hAnsi="Times New Roman" w:cs="Times New Roman"/>
          <w:sz w:val="24"/>
          <w:szCs w:val="24"/>
        </w:rPr>
      </w:pPr>
      <w:bookmarkStart w:id="56" w:name="bookmark149"/>
      <w:bookmarkEnd w:id="56"/>
      <w:r>
        <w:rPr>
          <w:rFonts w:ascii="Times New Roman" w:hAnsi="Times New Roman" w:cs="Times New Roman"/>
          <w:sz w:val="24"/>
          <w:szCs w:val="24"/>
          <w:lang w:val="uk-UA"/>
        </w:rPr>
        <w:t xml:space="preserve">3.15. </w:t>
      </w:r>
      <w:r w:rsidRPr="006040D4">
        <w:rPr>
          <w:rFonts w:ascii="Times New Roman" w:hAnsi="Times New Roman" w:cs="Times New Roman"/>
          <w:sz w:val="24"/>
          <w:szCs w:val="24"/>
        </w:rPr>
        <w:t xml:space="preserve">Перший примірник акта залишається у відповідальному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 xml:space="preserve">ідрозділі ради, інші примірники вручаються або надсилаються (рекомендованим листом) землекористувачу (землекористувачам). На них робиться відмітка про відправку поштою або про отримання </w:t>
      </w:r>
      <w:proofErr w:type="gramStart"/>
      <w:r w:rsidRPr="006040D4">
        <w:rPr>
          <w:rFonts w:ascii="Times New Roman" w:hAnsi="Times New Roman" w:cs="Times New Roman"/>
          <w:sz w:val="24"/>
          <w:szCs w:val="24"/>
        </w:rPr>
        <w:t>особою</w:t>
      </w:r>
      <w:proofErr w:type="gramEnd"/>
      <w:r w:rsidRPr="006040D4">
        <w:rPr>
          <w:rFonts w:ascii="Times New Roman" w:hAnsi="Times New Roman" w:cs="Times New Roman"/>
          <w:sz w:val="24"/>
          <w:szCs w:val="24"/>
        </w:rPr>
        <w:t>, якій вони адресовані.</w:t>
      </w: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sz w:val="24"/>
          <w:szCs w:val="24"/>
        </w:rPr>
        <w:t>Примірник акта обстеження вважається одержаним землекористувачем, якщо:</w:t>
      </w:r>
    </w:p>
    <w:p w:rsidR="005E2055" w:rsidRPr="006040D4" w:rsidRDefault="005E2055" w:rsidP="005E2055">
      <w:pPr>
        <w:pStyle w:val="ad"/>
        <w:ind w:firstLine="567"/>
        <w:jc w:val="both"/>
        <w:rPr>
          <w:rFonts w:ascii="Times New Roman" w:hAnsi="Times New Roman" w:cs="Times New Roman"/>
          <w:sz w:val="24"/>
          <w:szCs w:val="24"/>
        </w:rPr>
      </w:pPr>
      <w:bookmarkStart w:id="57" w:name="bookmark150"/>
      <w:bookmarkEnd w:id="57"/>
      <w:r>
        <w:rPr>
          <w:rFonts w:ascii="Times New Roman" w:hAnsi="Times New Roman" w:cs="Times New Roman"/>
          <w:sz w:val="24"/>
          <w:szCs w:val="24"/>
          <w:lang w:val="uk-UA"/>
        </w:rPr>
        <w:t xml:space="preserve">- </w:t>
      </w:r>
      <w:r w:rsidRPr="006040D4">
        <w:rPr>
          <w:rFonts w:ascii="Times New Roman" w:hAnsi="Times New Roman" w:cs="Times New Roman"/>
          <w:sz w:val="24"/>
          <w:szCs w:val="24"/>
        </w:rPr>
        <w:t>його вручено уповноваженому представнику землекористувача, який одночасно з одержанням свого примірника, підписується на другому примірнику;</w:t>
      </w:r>
    </w:p>
    <w:p w:rsidR="005E2055" w:rsidRPr="006040D4" w:rsidRDefault="005E2055" w:rsidP="005E2055">
      <w:pPr>
        <w:pStyle w:val="ad"/>
        <w:ind w:firstLine="567"/>
        <w:jc w:val="both"/>
        <w:rPr>
          <w:rFonts w:ascii="Times New Roman" w:hAnsi="Times New Roman" w:cs="Times New Roman"/>
          <w:sz w:val="24"/>
          <w:szCs w:val="24"/>
        </w:rPr>
      </w:pPr>
      <w:bookmarkStart w:id="58" w:name="bookmark151"/>
      <w:bookmarkEnd w:id="58"/>
      <w:r>
        <w:rPr>
          <w:rFonts w:ascii="Times New Roman" w:hAnsi="Times New Roman" w:cs="Times New Roman"/>
          <w:sz w:val="24"/>
          <w:szCs w:val="24"/>
          <w:lang w:val="uk-UA"/>
        </w:rPr>
        <w:t xml:space="preserve">- </w:t>
      </w:r>
      <w:r w:rsidRPr="006040D4">
        <w:rPr>
          <w:rFonts w:ascii="Times New Roman" w:hAnsi="Times New Roman" w:cs="Times New Roman"/>
          <w:sz w:val="24"/>
          <w:szCs w:val="24"/>
        </w:rPr>
        <w:t xml:space="preserve">його надіслано поштою рекомендованим листом із повідомленням про вручення поштового повідомлення адресату. Таке повідомлення надсилається за адресою, за якою здійснено державну реєстрацію землекористувача, або/та за адресою місцезнаходження землекористувача, - юридичної чи фізичної особи - суб'єктів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ідприємницької діяльності.</w:t>
      </w:r>
    </w:p>
    <w:p w:rsidR="005E2055" w:rsidRPr="006040D4" w:rsidRDefault="005E2055" w:rsidP="005E2055">
      <w:pPr>
        <w:pStyle w:val="ad"/>
        <w:ind w:firstLine="567"/>
        <w:jc w:val="both"/>
        <w:rPr>
          <w:rFonts w:ascii="Times New Roman" w:hAnsi="Times New Roman" w:cs="Times New Roman"/>
          <w:sz w:val="24"/>
          <w:szCs w:val="24"/>
        </w:rPr>
      </w:pPr>
      <w:bookmarkStart w:id="59" w:name="bookmark152"/>
      <w:bookmarkEnd w:id="59"/>
      <w:r>
        <w:rPr>
          <w:rFonts w:ascii="Times New Roman" w:hAnsi="Times New Roman" w:cs="Times New Roman"/>
          <w:sz w:val="24"/>
          <w:szCs w:val="24"/>
          <w:lang w:val="uk-UA"/>
        </w:rPr>
        <w:t xml:space="preserve">3.16. </w:t>
      </w:r>
      <w:r w:rsidRPr="006040D4">
        <w:rPr>
          <w:rFonts w:ascii="Times New Roman" w:hAnsi="Times New Roman" w:cs="Times New Roman"/>
          <w:sz w:val="24"/>
          <w:szCs w:val="24"/>
        </w:rPr>
        <w:t>При проведенні обстежень із залученням представників інших органі</w:t>
      </w:r>
      <w:proofErr w:type="gramStart"/>
      <w:r w:rsidRPr="006040D4">
        <w:rPr>
          <w:rFonts w:ascii="Times New Roman" w:hAnsi="Times New Roman" w:cs="Times New Roman"/>
          <w:sz w:val="24"/>
          <w:szCs w:val="24"/>
        </w:rPr>
        <w:t>в</w:t>
      </w:r>
      <w:proofErr w:type="gramEnd"/>
      <w:r w:rsidRPr="006040D4">
        <w:rPr>
          <w:rFonts w:ascii="Times New Roman" w:hAnsi="Times New Roman" w:cs="Times New Roman"/>
          <w:sz w:val="24"/>
          <w:szCs w:val="24"/>
        </w:rPr>
        <w:t xml:space="preserve">, копія акта може надаватися таким представникам. Копія акта також може бути надана іншим зацікавленим державним органам, громадянам чи громадським організаціям </w:t>
      </w:r>
      <w:proofErr w:type="gramStart"/>
      <w:r w:rsidRPr="006040D4">
        <w:rPr>
          <w:rFonts w:ascii="Times New Roman" w:hAnsi="Times New Roman" w:cs="Times New Roman"/>
          <w:sz w:val="24"/>
          <w:szCs w:val="24"/>
        </w:rPr>
        <w:t>на</w:t>
      </w:r>
      <w:proofErr w:type="gramEnd"/>
      <w:r w:rsidRPr="006040D4">
        <w:rPr>
          <w:rFonts w:ascii="Times New Roman" w:hAnsi="Times New Roman" w:cs="Times New Roman"/>
          <w:sz w:val="24"/>
          <w:szCs w:val="24"/>
        </w:rPr>
        <w:t xml:space="preserve"> їх запит.</w:t>
      </w:r>
    </w:p>
    <w:p w:rsidR="005E2055" w:rsidRPr="006040D4" w:rsidRDefault="005E2055" w:rsidP="005E2055">
      <w:pPr>
        <w:pStyle w:val="ad"/>
        <w:ind w:firstLine="567"/>
        <w:jc w:val="both"/>
        <w:rPr>
          <w:rFonts w:ascii="Times New Roman" w:hAnsi="Times New Roman" w:cs="Times New Roman"/>
          <w:sz w:val="24"/>
          <w:szCs w:val="24"/>
        </w:rPr>
      </w:pPr>
      <w:bookmarkStart w:id="60" w:name="bookmark153"/>
      <w:bookmarkEnd w:id="60"/>
      <w:r>
        <w:rPr>
          <w:rFonts w:ascii="Times New Roman" w:hAnsi="Times New Roman" w:cs="Times New Roman"/>
          <w:sz w:val="24"/>
          <w:szCs w:val="24"/>
          <w:lang w:val="uk-UA"/>
        </w:rPr>
        <w:t xml:space="preserve">3.17. </w:t>
      </w:r>
      <w:proofErr w:type="gramStart"/>
      <w:r w:rsidRPr="006040D4">
        <w:rPr>
          <w:rFonts w:ascii="Times New Roman" w:hAnsi="Times New Roman" w:cs="Times New Roman"/>
          <w:sz w:val="24"/>
          <w:szCs w:val="24"/>
        </w:rPr>
        <w:t>У</w:t>
      </w:r>
      <w:proofErr w:type="gramEnd"/>
      <w:r w:rsidRPr="006040D4">
        <w:rPr>
          <w:rFonts w:ascii="Times New Roman" w:hAnsi="Times New Roman" w:cs="Times New Roman"/>
          <w:sz w:val="24"/>
          <w:szCs w:val="24"/>
        </w:rPr>
        <w:t xml:space="preserve"> </w:t>
      </w:r>
      <w:proofErr w:type="gramStart"/>
      <w:r w:rsidRPr="006040D4">
        <w:rPr>
          <w:rFonts w:ascii="Times New Roman" w:hAnsi="Times New Roman" w:cs="Times New Roman"/>
          <w:sz w:val="24"/>
          <w:szCs w:val="24"/>
        </w:rPr>
        <w:t>раз</w:t>
      </w:r>
      <w:proofErr w:type="gramEnd"/>
      <w:r w:rsidRPr="006040D4">
        <w:rPr>
          <w:rFonts w:ascii="Times New Roman" w:hAnsi="Times New Roman" w:cs="Times New Roman"/>
          <w:sz w:val="24"/>
          <w:szCs w:val="24"/>
        </w:rPr>
        <w:t xml:space="preserve">і недопущення посадової особи до проведення обстеження, такі обставини фіксуються в акті про недопущення до проведення обстеження (додаток 3). За результатами такого обстеження надається керівнику відповідального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 xml:space="preserve">ідрозділу ради </w:t>
      </w:r>
      <w:r w:rsidRPr="006040D4">
        <w:rPr>
          <w:rFonts w:ascii="Times New Roman" w:hAnsi="Times New Roman" w:cs="Times New Roman"/>
          <w:i/>
          <w:iCs/>
          <w:sz w:val="24"/>
          <w:szCs w:val="24"/>
        </w:rPr>
        <w:t>доповідна записка</w:t>
      </w:r>
      <w:r w:rsidRPr="006040D4">
        <w:rPr>
          <w:rFonts w:ascii="Times New Roman" w:hAnsi="Times New Roman" w:cs="Times New Roman"/>
          <w:sz w:val="24"/>
          <w:szCs w:val="24"/>
        </w:rPr>
        <w:t xml:space="preserve"> про недопущення до проведення обстеження з пропозиціями щодо вжиття заходів реагування.</w:t>
      </w:r>
    </w:p>
    <w:p w:rsidR="005E2055" w:rsidRPr="006040D4" w:rsidRDefault="005E2055" w:rsidP="005E2055">
      <w:pPr>
        <w:pStyle w:val="ad"/>
        <w:ind w:firstLine="567"/>
        <w:jc w:val="both"/>
        <w:rPr>
          <w:rFonts w:ascii="Times New Roman" w:hAnsi="Times New Roman" w:cs="Times New Roman"/>
          <w:sz w:val="24"/>
          <w:szCs w:val="24"/>
        </w:rPr>
      </w:pPr>
      <w:bookmarkStart w:id="61" w:name="bookmark154"/>
      <w:bookmarkEnd w:id="61"/>
      <w:r>
        <w:rPr>
          <w:rFonts w:ascii="Times New Roman" w:hAnsi="Times New Roman" w:cs="Times New Roman"/>
          <w:sz w:val="24"/>
          <w:szCs w:val="24"/>
          <w:lang w:val="uk-UA"/>
        </w:rPr>
        <w:t xml:space="preserve">3.18. </w:t>
      </w:r>
      <w:r w:rsidRPr="006040D4">
        <w:rPr>
          <w:rFonts w:ascii="Times New Roman" w:hAnsi="Times New Roman" w:cs="Times New Roman"/>
          <w:sz w:val="24"/>
          <w:szCs w:val="24"/>
        </w:rPr>
        <w:t>У разі виявлення використання земельних ділянок комунальної власності без здійснення плати за користування ними в розмі</w:t>
      </w:r>
      <w:proofErr w:type="gramStart"/>
      <w:r w:rsidRPr="006040D4">
        <w:rPr>
          <w:rFonts w:ascii="Times New Roman" w:hAnsi="Times New Roman" w:cs="Times New Roman"/>
          <w:sz w:val="24"/>
          <w:szCs w:val="24"/>
        </w:rPr>
        <w:t>р</w:t>
      </w:r>
      <w:proofErr w:type="gramEnd"/>
      <w:r w:rsidRPr="006040D4">
        <w:rPr>
          <w:rFonts w:ascii="Times New Roman" w:hAnsi="Times New Roman" w:cs="Times New Roman"/>
          <w:sz w:val="24"/>
          <w:szCs w:val="24"/>
        </w:rPr>
        <w:t xml:space="preserve">і, встановленому законодавством, </w:t>
      </w:r>
      <w:r w:rsidRPr="006040D4">
        <w:rPr>
          <w:rFonts w:ascii="Times New Roman" w:hAnsi="Times New Roman" w:cs="Times New Roman"/>
          <w:sz w:val="24"/>
          <w:szCs w:val="24"/>
        </w:rPr>
        <w:lastRenderedPageBreak/>
        <w:t xml:space="preserve">землекористувачу надсилається </w:t>
      </w:r>
      <w:r w:rsidRPr="006040D4">
        <w:rPr>
          <w:rFonts w:ascii="Times New Roman" w:hAnsi="Times New Roman" w:cs="Times New Roman"/>
          <w:i/>
          <w:iCs/>
          <w:sz w:val="24"/>
          <w:szCs w:val="24"/>
        </w:rPr>
        <w:t>Претензія про сплату безпідставно збережених коштів</w:t>
      </w:r>
      <w:r w:rsidRPr="006040D4">
        <w:rPr>
          <w:rFonts w:ascii="Times New Roman" w:hAnsi="Times New Roman" w:cs="Times New Roman"/>
          <w:sz w:val="24"/>
          <w:szCs w:val="24"/>
        </w:rPr>
        <w:t xml:space="preserve"> (додаток 4) за підписом голови або його заступника відповідно до розподілу посадових обов’язків.</w:t>
      </w:r>
    </w:p>
    <w:p w:rsidR="005E2055" w:rsidRPr="006040D4" w:rsidRDefault="005E2055" w:rsidP="005E2055">
      <w:pPr>
        <w:pStyle w:val="ad"/>
        <w:ind w:firstLine="567"/>
        <w:jc w:val="both"/>
        <w:rPr>
          <w:rFonts w:ascii="Times New Roman" w:hAnsi="Times New Roman" w:cs="Times New Roman"/>
          <w:sz w:val="24"/>
          <w:szCs w:val="24"/>
        </w:rPr>
      </w:pPr>
      <w:bookmarkStart w:id="62" w:name="bookmark155"/>
      <w:bookmarkEnd w:id="62"/>
      <w:r>
        <w:rPr>
          <w:rFonts w:ascii="Times New Roman" w:hAnsi="Times New Roman" w:cs="Times New Roman"/>
          <w:sz w:val="24"/>
          <w:szCs w:val="24"/>
          <w:lang w:val="uk-UA"/>
        </w:rPr>
        <w:t xml:space="preserve">3.19. </w:t>
      </w:r>
      <w:r w:rsidRPr="006040D4">
        <w:rPr>
          <w:rFonts w:ascii="Times New Roman" w:hAnsi="Times New Roman" w:cs="Times New Roman"/>
          <w:sz w:val="24"/>
          <w:szCs w:val="24"/>
        </w:rPr>
        <w:t xml:space="preserve">Розрахунок безпідставно збережених коштів здійснює відповідний структурний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ідрозділ  ради або уповноважена ним особа за фактичний період використання земельної ділянки землекористувачем (з моменту набуття права власності на нерухоме майно) до моменту належним чином оформленого права користування на земельну ділянку (на якій розташоване це майно) з урахуванням строків позовної давності, що зменшений на розмі</w:t>
      </w:r>
      <w:proofErr w:type="gramStart"/>
      <w:r w:rsidRPr="006040D4">
        <w:rPr>
          <w:rFonts w:ascii="Times New Roman" w:hAnsi="Times New Roman" w:cs="Times New Roman"/>
          <w:sz w:val="24"/>
          <w:szCs w:val="24"/>
        </w:rPr>
        <w:t>р</w:t>
      </w:r>
      <w:proofErr w:type="gramEnd"/>
      <w:r w:rsidRPr="006040D4">
        <w:rPr>
          <w:rFonts w:ascii="Times New Roman" w:hAnsi="Times New Roman" w:cs="Times New Roman"/>
          <w:sz w:val="24"/>
          <w:szCs w:val="24"/>
        </w:rPr>
        <w:t xml:space="preserve"> здійснених платежів за використання землі (за наявності).</w:t>
      </w:r>
    </w:p>
    <w:p w:rsidR="005E2055" w:rsidRPr="006040D4" w:rsidRDefault="005E2055" w:rsidP="005E2055">
      <w:pPr>
        <w:pStyle w:val="ad"/>
        <w:ind w:firstLine="567"/>
        <w:jc w:val="both"/>
        <w:rPr>
          <w:rFonts w:ascii="Times New Roman" w:hAnsi="Times New Roman" w:cs="Times New Roman"/>
          <w:sz w:val="24"/>
          <w:szCs w:val="24"/>
        </w:rPr>
      </w:pPr>
      <w:bookmarkStart w:id="63" w:name="bookmark156"/>
      <w:bookmarkEnd w:id="63"/>
      <w:r>
        <w:rPr>
          <w:rFonts w:ascii="Times New Roman" w:hAnsi="Times New Roman" w:cs="Times New Roman"/>
          <w:sz w:val="24"/>
          <w:szCs w:val="24"/>
          <w:lang w:val="uk-UA"/>
        </w:rPr>
        <w:t xml:space="preserve">3.20. </w:t>
      </w:r>
      <w:r w:rsidRPr="006040D4">
        <w:rPr>
          <w:rFonts w:ascii="Times New Roman" w:hAnsi="Times New Roman" w:cs="Times New Roman"/>
          <w:sz w:val="24"/>
          <w:szCs w:val="24"/>
        </w:rPr>
        <w:t xml:space="preserve">Якщо </w:t>
      </w:r>
      <w:r w:rsidRPr="006040D4">
        <w:rPr>
          <w:rFonts w:ascii="Times New Roman" w:hAnsi="Times New Roman" w:cs="Times New Roman"/>
          <w:i/>
          <w:iCs/>
          <w:sz w:val="24"/>
          <w:szCs w:val="24"/>
        </w:rPr>
        <w:t>Претензія про сплату безпідставно збережених коштів</w:t>
      </w:r>
      <w:r w:rsidRPr="006040D4">
        <w:rPr>
          <w:rFonts w:ascii="Times New Roman" w:hAnsi="Times New Roman" w:cs="Times New Roman"/>
          <w:sz w:val="24"/>
          <w:szCs w:val="24"/>
        </w:rPr>
        <w:t xml:space="preserve"> залишена землекористувачем без належного реагування, матеріали обстеження разом із претензією передаються в установленому порядку до виконав</w:t>
      </w:r>
      <w:r>
        <w:rPr>
          <w:rFonts w:ascii="Times New Roman" w:hAnsi="Times New Roman" w:cs="Times New Roman"/>
          <w:sz w:val="24"/>
          <w:szCs w:val="24"/>
        </w:rPr>
        <w:t>чого органу ради, що займається</w:t>
      </w:r>
      <w:r>
        <w:rPr>
          <w:rFonts w:ascii="Times New Roman" w:hAnsi="Times New Roman" w:cs="Times New Roman"/>
          <w:sz w:val="24"/>
          <w:szCs w:val="24"/>
          <w:lang w:val="uk-UA"/>
        </w:rPr>
        <w:t xml:space="preserve"> </w:t>
      </w:r>
      <w:r w:rsidRPr="006040D4">
        <w:rPr>
          <w:rFonts w:ascii="Times New Roman" w:hAnsi="Times New Roman" w:cs="Times New Roman"/>
          <w:sz w:val="24"/>
          <w:szCs w:val="24"/>
        </w:rPr>
        <w:t>судово-претензійною</w:t>
      </w:r>
      <w:r>
        <w:rPr>
          <w:rFonts w:ascii="Times New Roman" w:hAnsi="Times New Roman" w:cs="Times New Roman"/>
          <w:sz w:val="24"/>
          <w:szCs w:val="24"/>
          <w:lang w:val="uk-UA"/>
        </w:rPr>
        <w:t xml:space="preserve"> </w:t>
      </w:r>
      <w:r w:rsidRPr="006040D4">
        <w:rPr>
          <w:rFonts w:ascii="Times New Roman" w:hAnsi="Times New Roman" w:cs="Times New Roman"/>
          <w:sz w:val="24"/>
          <w:szCs w:val="24"/>
        </w:rPr>
        <w:t>роботою</w:t>
      </w:r>
      <w:r w:rsidRPr="006040D4">
        <w:rPr>
          <w:rFonts w:ascii="Times New Roman" w:hAnsi="Times New Roman" w:cs="Times New Roman"/>
          <w:sz w:val="24"/>
          <w:szCs w:val="24"/>
          <w:lang w:val="uk-UA"/>
        </w:rPr>
        <w:t xml:space="preserve"> </w:t>
      </w:r>
      <w:proofErr w:type="gramStart"/>
      <w:r w:rsidRPr="006040D4">
        <w:rPr>
          <w:rFonts w:ascii="Times New Roman" w:hAnsi="Times New Roman" w:cs="Times New Roman"/>
          <w:sz w:val="24"/>
          <w:szCs w:val="24"/>
        </w:rPr>
        <w:t>ради</w:t>
      </w:r>
      <w:proofErr w:type="gramEnd"/>
      <w:r w:rsidRPr="006040D4">
        <w:rPr>
          <w:rFonts w:ascii="Times New Roman" w:hAnsi="Times New Roman" w:cs="Times New Roman"/>
          <w:sz w:val="24"/>
          <w:szCs w:val="24"/>
        </w:rPr>
        <w:t xml:space="preserve"> для здійснення позовної роботи по стягненню коштів.</w:t>
      </w:r>
    </w:p>
    <w:p w:rsidR="005E2055" w:rsidRPr="006040D4" w:rsidRDefault="005E2055" w:rsidP="005E2055">
      <w:pPr>
        <w:pStyle w:val="ad"/>
        <w:ind w:firstLine="567"/>
        <w:jc w:val="both"/>
        <w:rPr>
          <w:rFonts w:ascii="Times New Roman" w:hAnsi="Times New Roman" w:cs="Times New Roman"/>
          <w:sz w:val="24"/>
          <w:szCs w:val="24"/>
        </w:rPr>
      </w:pPr>
      <w:bookmarkStart w:id="64" w:name="bookmark157"/>
      <w:bookmarkEnd w:id="64"/>
      <w:r>
        <w:rPr>
          <w:rFonts w:ascii="Times New Roman" w:hAnsi="Times New Roman" w:cs="Times New Roman"/>
          <w:sz w:val="24"/>
          <w:szCs w:val="24"/>
          <w:lang w:val="uk-UA"/>
        </w:rPr>
        <w:t xml:space="preserve">3.21. </w:t>
      </w:r>
      <w:r w:rsidRPr="006040D4">
        <w:rPr>
          <w:rFonts w:ascii="Times New Roman" w:hAnsi="Times New Roman" w:cs="Times New Roman"/>
          <w:sz w:val="24"/>
          <w:szCs w:val="24"/>
        </w:rPr>
        <w:t xml:space="preserve">У разі визнання землекористувачем розміру безпідставно збережених коштів та сплати щонайменше 30% від нарахованої суми, землекористувач отримує право на розтермінування сплати залишку коштів на строк до 6 місяців </w:t>
      </w:r>
      <w:proofErr w:type="gramStart"/>
      <w:r w:rsidRPr="006040D4">
        <w:rPr>
          <w:rFonts w:ascii="Times New Roman" w:hAnsi="Times New Roman" w:cs="Times New Roman"/>
          <w:sz w:val="24"/>
          <w:szCs w:val="24"/>
        </w:rPr>
        <w:t>в</w:t>
      </w:r>
      <w:proofErr w:type="gramEnd"/>
      <w:r w:rsidRPr="006040D4">
        <w:rPr>
          <w:rFonts w:ascii="Times New Roman" w:hAnsi="Times New Roman" w:cs="Times New Roman"/>
          <w:sz w:val="24"/>
          <w:szCs w:val="24"/>
        </w:rPr>
        <w:t>ідповідно до Договору про добровільне відшкодування безпідставно збережених коштів (додаток 5).</w:t>
      </w:r>
    </w:p>
    <w:p w:rsidR="005E2055" w:rsidRPr="006040D4" w:rsidRDefault="005E2055" w:rsidP="005E2055">
      <w:pPr>
        <w:pStyle w:val="ad"/>
        <w:ind w:firstLine="567"/>
        <w:jc w:val="both"/>
        <w:rPr>
          <w:rFonts w:ascii="Times New Roman" w:hAnsi="Times New Roman" w:cs="Times New Roman"/>
          <w:sz w:val="24"/>
          <w:szCs w:val="24"/>
        </w:rPr>
      </w:pPr>
      <w:bookmarkStart w:id="65" w:name="bookmark158"/>
      <w:bookmarkEnd w:id="65"/>
      <w:r>
        <w:rPr>
          <w:rFonts w:ascii="Times New Roman" w:hAnsi="Times New Roman" w:cs="Times New Roman"/>
          <w:sz w:val="24"/>
          <w:szCs w:val="24"/>
          <w:lang w:val="uk-UA"/>
        </w:rPr>
        <w:t xml:space="preserve">3.22. </w:t>
      </w:r>
      <w:r w:rsidRPr="005E2055">
        <w:rPr>
          <w:rFonts w:ascii="Times New Roman" w:hAnsi="Times New Roman" w:cs="Times New Roman"/>
          <w:sz w:val="24"/>
          <w:szCs w:val="24"/>
          <w:lang w:val="uk-UA"/>
        </w:rPr>
        <w:t xml:space="preserve">Договір про добровільне відшкодування безпідставно збережених коштів із розтермінуванням сплати на строк </w:t>
      </w:r>
      <w:r w:rsidRPr="005E2055">
        <w:rPr>
          <w:rFonts w:ascii="Times New Roman" w:hAnsi="Times New Roman" w:cs="Times New Roman"/>
          <w:i/>
          <w:iCs/>
          <w:sz w:val="24"/>
          <w:szCs w:val="24"/>
          <w:lang w:val="uk-UA"/>
        </w:rPr>
        <w:t>до 6 місяців</w:t>
      </w:r>
      <w:r w:rsidRPr="005E2055">
        <w:rPr>
          <w:rFonts w:ascii="Times New Roman" w:hAnsi="Times New Roman" w:cs="Times New Roman"/>
          <w:sz w:val="24"/>
          <w:szCs w:val="24"/>
          <w:lang w:val="uk-UA"/>
        </w:rPr>
        <w:t xml:space="preserve"> готується відповідальним структурним</w:t>
      </w:r>
      <w:r>
        <w:rPr>
          <w:rFonts w:ascii="Times New Roman" w:hAnsi="Times New Roman" w:cs="Times New Roman"/>
          <w:sz w:val="24"/>
          <w:szCs w:val="24"/>
          <w:lang w:val="uk-UA"/>
        </w:rPr>
        <w:t xml:space="preserve"> </w:t>
      </w:r>
      <w:r w:rsidRPr="005E2055">
        <w:rPr>
          <w:rFonts w:ascii="Times New Roman" w:hAnsi="Times New Roman" w:cs="Times New Roman"/>
          <w:sz w:val="24"/>
          <w:szCs w:val="24"/>
          <w:lang w:val="uk-UA"/>
        </w:rPr>
        <w:t xml:space="preserve">підрозділом ради </w:t>
      </w:r>
      <w:r w:rsidRPr="005E2055">
        <w:rPr>
          <w:rFonts w:ascii="Times New Roman" w:hAnsi="Times New Roman" w:cs="Times New Roman"/>
          <w:i/>
          <w:iCs/>
          <w:sz w:val="24"/>
          <w:szCs w:val="24"/>
          <w:lang w:val="uk-UA"/>
        </w:rPr>
        <w:t>за письмовою заявою землекористувача поданою у довільній формі.</w:t>
      </w:r>
      <w:r w:rsidRPr="005E2055">
        <w:rPr>
          <w:rFonts w:ascii="Times New Roman" w:hAnsi="Times New Roman" w:cs="Times New Roman"/>
          <w:sz w:val="24"/>
          <w:szCs w:val="24"/>
          <w:lang w:val="uk-UA"/>
        </w:rPr>
        <w:t xml:space="preserve">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 xml:space="preserve">ідписаний землекористувачем договір надається для підпису міському голові чи заступнику міського голови відповідно до розподілу посадових обов’язків. Реєстрацію договору у відповідному </w:t>
      </w:r>
      <w:r w:rsidRPr="006040D4">
        <w:rPr>
          <w:rFonts w:ascii="Times New Roman" w:hAnsi="Times New Roman" w:cs="Times New Roman"/>
          <w:i/>
          <w:iCs/>
          <w:sz w:val="24"/>
          <w:szCs w:val="24"/>
        </w:rPr>
        <w:t>Журналі</w:t>
      </w:r>
      <w:r w:rsidRPr="006040D4">
        <w:rPr>
          <w:rFonts w:ascii="Times New Roman" w:hAnsi="Times New Roman" w:cs="Times New Roman"/>
          <w:sz w:val="24"/>
          <w:szCs w:val="24"/>
        </w:rPr>
        <w:t xml:space="preserve"> (зразок додається - додаток </w:t>
      </w:r>
      <w:r>
        <w:rPr>
          <w:rFonts w:ascii="Times New Roman" w:hAnsi="Times New Roman" w:cs="Times New Roman"/>
          <w:sz w:val="24"/>
          <w:szCs w:val="24"/>
          <w:lang w:val="uk-UA"/>
        </w:rPr>
        <w:t>6</w:t>
      </w:r>
      <w:r w:rsidRPr="006040D4">
        <w:rPr>
          <w:rFonts w:ascii="Times New Roman" w:hAnsi="Times New Roman" w:cs="Times New Roman"/>
          <w:sz w:val="24"/>
          <w:szCs w:val="24"/>
        </w:rPr>
        <w:t xml:space="preserve">) та контроль за його виконанням здійснює відповідальний структурний </w:t>
      </w:r>
      <w:proofErr w:type="gramStart"/>
      <w:r w:rsidRPr="006040D4">
        <w:rPr>
          <w:rFonts w:ascii="Times New Roman" w:hAnsi="Times New Roman" w:cs="Times New Roman"/>
          <w:sz w:val="24"/>
          <w:szCs w:val="24"/>
        </w:rPr>
        <w:t>п</w:t>
      </w:r>
      <w:proofErr w:type="gramEnd"/>
      <w:r w:rsidRPr="006040D4">
        <w:rPr>
          <w:rFonts w:ascii="Times New Roman" w:hAnsi="Times New Roman" w:cs="Times New Roman"/>
          <w:sz w:val="24"/>
          <w:szCs w:val="24"/>
        </w:rPr>
        <w:t>ідрозділ (або фінансовий підрозділ)ради.</w:t>
      </w:r>
    </w:p>
    <w:p w:rsidR="005E2055" w:rsidRPr="006040D4" w:rsidRDefault="005E2055" w:rsidP="005E2055">
      <w:pPr>
        <w:pStyle w:val="ad"/>
        <w:ind w:firstLine="567"/>
        <w:jc w:val="both"/>
        <w:rPr>
          <w:rFonts w:ascii="Times New Roman" w:hAnsi="Times New Roman" w:cs="Times New Roman"/>
          <w:sz w:val="24"/>
          <w:szCs w:val="24"/>
          <w:lang w:val="uk-UA"/>
        </w:rPr>
      </w:pPr>
      <w:bookmarkStart w:id="66" w:name="bookmark159"/>
      <w:bookmarkEnd w:id="66"/>
      <w:r>
        <w:rPr>
          <w:rFonts w:ascii="Times New Roman" w:hAnsi="Times New Roman" w:cs="Times New Roman"/>
          <w:sz w:val="24"/>
          <w:szCs w:val="24"/>
          <w:lang w:val="uk-UA"/>
        </w:rPr>
        <w:t>3.23.</w:t>
      </w:r>
      <w:r w:rsidRPr="006040D4">
        <w:rPr>
          <w:rFonts w:ascii="Times New Roman" w:hAnsi="Times New Roman" w:cs="Times New Roman"/>
          <w:sz w:val="24"/>
          <w:szCs w:val="24"/>
          <w:lang w:val="uk-UA"/>
        </w:rPr>
        <w:t xml:space="preserve"> У разі визнання землекористувачем розміру безпідставно збережених коштів та наданні згоди на їх добровільне відшкодування згідно Претензії, Землекористувач має право сплатити повну суму безпідставно збережених коштів без укладення Договору про добровільне відшкодування безпідставно збережених коштів.</w:t>
      </w:r>
    </w:p>
    <w:p w:rsidR="005E2055" w:rsidRPr="006040D4" w:rsidRDefault="005E2055" w:rsidP="005E2055">
      <w:pPr>
        <w:pStyle w:val="ad"/>
        <w:ind w:firstLine="567"/>
        <w:jc w:val="both"/>
        <w:rPr>
          <w:rFonts w:ascii="Times New Roman" w:hAnsi="Times New Roman" w:cs="Times New Roman"/>
          <w:sz w:val="24"/>
          <w:szCs w:val="24"/>
        </w:rPr>
      </w:pPr>
      <w:bookmarkStart w:id="67" w:name="bookmark160"/>
      <w:bookmarkEnd w:id="67"/>
      <w:r>
        <w:rPr>
          <w:rFonts w:ascii="Times New Roman" w:hAnsi="Times New Roman" w:cs="Times New Roman"/>
          <w:sz w:val="24"/>
          <w:szCs w:val="24"/>
          <w:lang w:val="uk-UA"/>
        </w:rPr>
        <w:t xml:space="preserve">3.24. </w:t>
      </w:r>
      <w:r w:rsidRPr="006040D4">
        <w:rPr>
          <w:rFonts w:ascii="Times New Roman" w:hAnsi="Times New Roman" w:cs="Times New Roman"/>
          <w:sz w:val="24"/>
          <w:szCs w:val="24"/>
        </w:rPr>
        <w:t>У разі невиконання землекористувачем Договору про добровільне</w:t>
      </w:r>
      <w:r>
        <w:rPr>
          <w:rFonts w:ascii="Times New Roman" w:hAnsi="Times New Roman" w:cs="Times New Roman"/>
          <w:sz w:val="24"/>
          <w:szCs w:val="24"/>
          <w:lang w:val="uk-UA"/>
        </w:rPr>
        <w:t xml:space="preserve"> </w:t>
      </w:r>
      <w:r w:rsidRPr="006040D4">
        <w:rPr>
          <w:rFonts w:ascii="Times New Roman" w:hAnsi="Times New Roman" w:cs="Times New Roman"/>
          <w:sz w:val="24"/>
          <w:szCs w:val="24"/>
        </w:rPr>
        <w:t>відшкодування безпідставно збережених коштів із розтермінуванням сплати, матеріали обстеження разом із договором передаються в установленому порядку до виконавчого органу ради, що займається судово-претензійною роботою</w:t>
      </w:r>
      <w:r>
        <w:rPr>
          <w:rFonts w:ascii="Times New Roman" w:hAnsi="Times New Roman" w:cs="Times New Roman"/>
          <w:sz w:val="24"/>
          <w:szCs w:val="24"/>
          <w:lang w:val="uk-UA"/>
        </w:rPr>
        <w:t xml:space="preserve"> </w:t>
      </w:r>
      <w:r w:rsidRPr="006040D4">
        <w:rPr>
          <w:rFonts w:ascii="Times New Roman" w:hAnsi="Times New Roman" w:cs="Times New Roman"/>
          <w:sz w:val="24"/>
          <w:szCs w:val="24"/>
        </w:rPr>
        <w:t xml:space="preserve">ради для стягнення коштів </w:t>
      </w:r>
      <w:proofErr w:type="gramStart"/>
      <w:r w:rsidRPr="006040D4">
        <w:rPr>
          <w:rFonts w:ascii="Times New Roman" w:hAnsi="Times New Roman" w:cs="Times New Roman"/>
          <w:sz w:val="24"/>
          <w:szCs w:val="24"/>
        </w:rPr>
        <w:t>в</w:t>
      </w:r>
      <w:proofErr w:type="gramEnd"/>
      <w:r w:rsidRPr="006040D4">
        <w:rPr>
          <w:rFonts w:ascii="Times New Roman" w:hAnsi="Times New Roman" w:cs="Times New Roman"/>
          <w:sz w:val="24"/>
          <w:szCs w:val="24"/>
        </w:rPr>
        <w:t xml:space="preserve"> судовому порядку.</w:t>
      </w:r>
    </w:p>
    <w:p w:rsidR="005E2055" w:rsidRDefault="005E2055" w:rsidP="005E2055">
      <w:pPr>
        <w:pStyle w:val="ad"/>
        <w:ind w:firstLine="567"/>
        <w:jc w:val="both"/>
        <w:rPr>
          <w:rFonts w:ascii="Times New Roman" w:hAnsi="Times New Roman" w:cs="Times New Roman"/>
          <w:b/>
          <w:bCs/>
          <w:sz w:val="24"/>
          <w:szCs w:val="24"/>
          <w:lang w:val="uk-UA"/>
        </w:rPr>
      </w:pPr>
      <w:bookmarkStart w:id="68" w:name="bookmark161"/>
      <w:bookmarkEnd w:id="68"/>
    </w:p>
    <w:p w:rsidR="005E2055" w:rsidRPr="006040D4" w:rsidRDefault="005E2055" w:rsidP="005E2055">
      <w:pPr>
        <w:pStyle w:val="ad"/>
        <w:jc w:val="center"/>
        <w:rPr>
          <w:rFonts w:ascii="Times New Roman" w:hAnsi="Times New Roman" w:cs="Times New Roman"/>
          <w:sz w:val="24"/>
          <w:szCs w:val="24"/>
        </w:rPr>
      </w:pPr>
      <w:r>
        <w:rPr>
          <w:rFonts w:ascii="Times New Roman" w:hAnsi="Times New Roman" w:cs="Times New Roman"/>
          <w:b/>
          <w:bCs/>
          <w:sz w:val="24"/>
          <w:szCs w:val="24"/>
          <w:lang w:val="uk-UA"/>
        </w:rPr>
        <w:t xml:space="preserve">4. </w:t>
      </w:r>
      <w:r w:rsidRPr="006040D4">
        <w:rPr>
          <w:rFonts w:ascii="Times New Roman" w:hAnsi="Times New Roman" w:cs="Times New Roman"/>
          <w:b/>
          <w:bCs/>
          <w:sz w:val="24"/>
          <w:szCs w:val="24"/>
        </w:rPr>
        <w:t>Прикінцеві положення</w:t>
      </w:r>
    </w:p>
    <w:p w:rsidR="005E2055" w:rsidRPr="006040D4" w:rsidRDefault="005E2055" w:rsidP="005E2055">
      <w:pPr>
        <w:pStyle w:val="ad"/>
        <w:ind w:firstLine="567"/>
        <w:jc w:val="both"/>
        <w:rPr>
          <w:rFonts w:ascii="Times New Roman" w:hAnsi="Times New Roman" w:cs="Times New Roman"/>
          <w:sz w:val="24"/>
          <w:szCs w:val="24"/>
        </w:rPr>
      </w:pPr>
    </w:p>
    <w:p w:rsidR="005E2055" w:rsidRPr="006040D4" w:rsidRDefault="005E2055" w:rsidP="005E2055">
      <w:pPr>
        <w:pStyle w:val="ad"/>
        <w:ind w:firstLine="567"/>
        <w:jc w:val="both"/>
        <w:rPr>
          <w:rFonts w:ascii="Times New Roman" w:hAnsi="Times New Roman" w:cs="Times New Roman"/>
          <w:sz w:val="24"/>
          <w:szCs w:val="24"/>
        </w:rPr>
      </w:pPr>
      <w:r w:rsidRPr="006040D4">
        <w:rPr>
          <w:rFonts w:ascii="Times New Roman" w:hAnsi="Times New Roman" w:cs="Times New Roman"/>
          <w:sz w:val="24"/>
          <w:szCs w:val="24"/>
        </w:rPr>
        <w:t>4.1. Питання, неврегульовані цим Порядком, вирішуються згідно з чинним законодавством України.</w:t>
      </w:r>
    </w:p>
    <w:p w:rsidR="00BE5B64" w:rsidRPr="006040D4" w:rsidRDefault="00D929A8" w:rsidP="009C6F84">
      <w:pPr>
        <w:pStyle w:val="ad"/>
        <w:jc w:val="center"/>
        <w:rPr>
          <w:rFonts w:ascii="Times New Roman" w:hAnsi="Times New Roman" w:cs="Times New Roman"/>
          <w:sz w:val="24"/>
          <w:szCs w:val="24"/>
          <w:lang w:val="uk-UA"/>
        </w:rPr>
      </w:pPr>
      <w:r w:rsidRPr="006040D4">
        <w:rPr>
          <w:rFonts w:ascii="Times New Roman" w:hAnsi="Times New Roman" w:cs="Times New Roman"/>
          <w:sz w:val="24"/>
          <w:szCs w:val="24"/>
          <w:lang w:val="uk-UA"/>
        </w:rPr>
        <w:t>____________________</w:t>
      </w:r>
    </w:p>
    <w:p w:rsidR="00BE5B64" w:rsidRPr="006040D4" w:rsidRDefault="00BE5B64" w:rsidP="006040D4">
      <w:pPr>
        <w:pStyle w:val="ad"/>
        <w:ind w:firstLine="567"/>
        <w:jc w:val="both"/>
        <w:rPr>
          <w:rFonts w:ascii="Times New Roman" w:hAnsi="Times New Roman" w:cs="Times New Roman"/>
          <w:sz w:val="24"/>
          <w:szCs w:val="24"/>
          <w:lang w:val="uk-UA"/>
        </w:rPr>
      </w:pPr>
    </w:p>
    <w:p w:rsidR="00D929A8" w:rsidRPr="006040D4" w:rsidRDefault="00D929A8" w:rsidP="006040D4">
      <w:pPr>
        <w:pStyle w:val="ad"/>
        <w:ind w:firstLine="567"/>
        <w:jc w:val="both"/>
        <w:rPr>
          <w:rFonts w:ascii="Times New Roman" w:hAnsi="Times New Roman" w:cs="Times New Roman"/>
          <w:sz w:val="24"/>
          <w:szCs w:val="24"/>
          <w:lang w:val="uk-UA"/>
        </w:rPr>
      </w:pPr>
    </w:p>
    <w:p w:rsidR="00BE5B64" w:rsidRPr="006040D4" w:rsidRDefault="00BE5B64" w:rsidP="009C6F84">
      <w:pPr>
        <w:pStyle w:val="ad"/>
        <w:jc w:val="both"/>
        <w:rPr>
          <w:rFonts w:ascii="Times New Roman" w:hAnsi="Times New Roman" w:cs="Times New Roman"/>
          <w:sz w:val="24"/>
          <w:szCs w:val="24"/>
          <w:lang w:val="uk-UA"/>
        </w:rPr>
      </w:pPr>
      <w:r w:rsidRPr="006040D4">
        <w:rPr>
          <w:rFonts w:ascii="Times New Roman" w:hAnsi="Times New Roman" w:cs="Times New Roman"/>
          <w:sz w:val="24"/>
          <w:szCs w:val="24"/>
          <w:lang w:val="uk-UA"/>
        </w:rPr>
        <w:t>Секретар</w:t>
      </w:r>
      <w:r w:rsidR="00866C22" w:rsidRPr="006040D4">
        <w:rPr>
          <w:rFonts w:ascii="Times New Roman" w:hAnsi="Times New Roman" w:cs="Times New Roman"/>
          <w:sz w:val="24"/>
          <w:szCs w:val="24"/>
          <w:lang w:val="uk-UA"/>
        </w:rPr>
        <w:t xml:space="preserve"> </w:t>
      </w:r>
      <w:r w:rsidRPr="006040D4">
        <w:rPr>
          <w:rFonts w:ascii="Times New Roman" w:hAnsi="Times New Roman" w:cs="Times New Roman"/>
          <w:sz w:val="24"/>
          <w:szCs w:val="24"/>
          <w:lang w:val="uk-UA"/>
        </w:rPr>
        <w:t xml:space="preserve">ради     </w:t>
      </w:r>
      <w:r w:rsidR="00866C22" w:rsidRPr="006040D4">
        <w:rPr>
          <w:rFonts w:ascii="Times New Roman" w:hAnsi="Times New Roman" w:cs="Times New Roman"/>
          <w:sz w:val="24"/>
          <w:szCs w:val="24"/>
          <w:lang w:val="uk-UA"/>
        </w:rPr>
        <w:t xml:space="preserve">          </w:t>
      </w:r>
      <w:r w:rsidRPr="006040D4">
        <w:rPr>
          <w:rFonts w:ascii="Times New Roman" w:hAnsi="Times New Roman" w:cs="Times New Roman"/>
          <w:sz w:val="24"/>
          <w:szCs w:val="24"/>
          <w:lang w:val="uk-UA"/>
        </w:rPr>
        <w:t xml:space="preserve">                                                                             Любов МАКСІМКІНА</w:t>
      </w:r>
    </w:p>
    <w:sectPr w:rsidR="00BE5B64" w:rsidRPr="006040D4" w:rsidSect="005E2055">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311" w:rsidRDefault="00AD6311" w:rsidP="006040D4">
      <w:pPr>
        <w:spacing w:after="0" w:line="240" w:lineRule="auto"/>
      </w:pPr>
      <w:r>
        <w:separator/>
      </w:r>
    </w:p>
  </w:endnote>
  <w:endnote w:type="continuationSeparator" w:id="0">
    <w:p w:rsidR="00AD6311" w:rsidRDefault="00AD6311" w:rsidP="00604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311" w:rsidRDefault="00AD6311" w:rsidP="006040D4">
      <w:pPr>
        <w:spacing w:after="0" w:line="240" w:lineRule="auto"/>
      </w:pPr>
      <w:r>
        <w:separator/>
      </w:r>
    </w:p>
  </w:footnote>
  <w:footnote w:type="continuationSeparator" w:id="0">
    <w:p w:rsidR="00AD6311" w:rsidRDefault="00AD6311" w:rsidP="00604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704"/>
      <w:docPartObj>
        <w:docPartGallery w:val="Page Numbers (Top of Page)"/>
        <w:docPartUnique/>
      </w:docPartObj>
    </w:sdtPr>
    <w:sdtEndPr>
      <w:rPr>
        <w:rFonts w:ascii="Times New Roman" w:hAnsi="Times New Roman" w:cs="Times New Roman"/>
        <w:sz w:val="24"/>
        <w:szCs w:val="24"/>
      </w:rPr>
    </w:sdtEndPr>
    <w:sdtContent>
      <w:p w:rsidR="005E2055" w:rsidRDefault="005E2055" w:rsidP="005E2055">
        <w:pPr>
          <w:pStyle w:val="ae"/>
          <w:jc w:val="right"/>
        </w:pPr>
        <w:r w:rsidRPr="005E2055">
          <w:rPr>
            <w:rFonts w:ascii="Times New Roman" w:hAnsi="Times New Roman" w:cs="Times New Roman"/>
            <w:sz w:val="24"/>
            <w:szCs w:val="24"/>
          </w:rPr>
          <w:fldChar w:fldCharType="begin"/>
        </w:r>
        <w:r w:rsidRPr="005E2055">
          <w:rPr>
            <w:rFonts w:ascii="Times New Roman" w:hAnsi="Times New Roman" w:cs="Times New Roman"/>
            <w:sz w:val="24"/>
            <w:szCs w:val="24"/>
          </w:rPr>
          <w:instrText xml:space="preserve"> PAGE   \* MERGEFORMAT </w:instrText>
        </w:r>
        <w:r w:rsidRPr="005E2055">
          <w:rPr>
            <w:rFonts w:ascii="Times New Roman" w:hAnsi="Times New Roman" w:cs="Times New Roman"/>
            <w:sz w:val="24"/>
            <w:szCs w:val="24"/>
          </w:rPr>
          <w:fldChar w:fldCharType="separate"/>
        </w:r>
        <w:r w:rsidR="00BA7D8B">
          <w:rPr>
            <w:rFonts w:ascii="Times New Roman" w:hAnsi="Times New Roman" w:cs="Times New Roman"/>
            <w:noProof/>
            <w:sz w:val="24"/>
            <w:szCs w:val="24"/>
          </w:rPr>
          <w:t>5</w:t>
        </w:r>
        <w:r w:rsidRPr="005E2055">
          <w:rPr>
            <w:rFonts w:ascii="Times New Roman" w:hAnsi="Times New Roman" w:cs="Times New Roman"/>
            <w:sz w:val="24"/>
            <w:szCs w:val="24"/>
          </w:rPr>
          <w:fldChar w:fldCharType="end"/>
        </w:r>
        <w:r>
          <w:rPr>
            <w:rFonts w:ascii="Times New Roman" w:hAnsi="Times New Roman" w:cs="Times New Roman"/>
            <w:sz w:val="24"/>
            <w:szCs w:val="24"/>
            <w:lang w:val="uk-UA"/>
          </w:rPr>
          <w:t xml:space="preserve">                                            Продовження додатка</w:t>
        </w:r>
      </w:p>
    </w:sdtContent>
  </w:sdt>
  <w:p w:rsidR="006040D4" w:rsidRDefault="006040D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480"/>
    <w:multiLevelType w:val="multilevel"/>
    <w:tmpl w:val="684EE28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833B7"/>
    <w:multiLevelType w:val="multilevel"/>
    <w:tmpl w:val="1DB89D74"/>
    <w:lvl w:ilvl="0">
      <w:start w:val="3"/>
      <w:numFmt w:val="decimal"/>
      <w:lvlText w:val="%1"/>
      <w:lvlJc w:val="left"/>
      <w:pPr>
        <w:ind w:left="3868" w:hanging="465"/>
      </w:pPr>
      <w:rPr>
        <w:rFonts w:hint="default"/>
        <w:b/>
      </w:rPr>
    </w:lvl>
    <w:lvl w:ilvl="1">
      <w:start w:val="2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C806D13"/>
    <w:multiLevelType w:val="hybridMultilevel"/>
    <w:tmpl w:val="76E217D6"/>
    <w:lvl w:ilvl="0" w:tplc="69984A9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470BA8"/>
    <w:multiLevelType w:val="multilevel"/>
    <w:tmpl w:val="99FCC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4B57EB"/>
    <w:multiLevelType w:val="multilevel"/>
    <w:tmpl w:val="5556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8B0901"/>
    <w:multiLevelType w:val="multilevel"/>
    <w:tmpl w:val="5C467E8E"/>
    <w:lvl w:ilvl="0">
      <w:start w:val="1"/>
      <w:numFmt w:val="decimal"/>
      <w:lvlText w:val="%1."/>
      <w:lvlJc w:val="left"/>
      <w:rPr>
        <w:rFonts w:ascii="Times New Roman" w:hAnsi="Times New Roman" w:hint="default"/>
        <w:b w:val="0"/>
        <w:bCs w:val="0"/>
        <w:i w:val="0"/>
        <w:iCs w:val="0"/>
        <w:smallCaps w:val="0"/>
        <w:strike w:val="0"/>
        <w:color w:val="231F20"/>
        <w:spacing w:val="0"/>
        <w:w w:val="100"/>
        <w:position w:val="0"/>
        <w:sz w:val="24"/>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263796"/>
    <w:multiLevelType w:val="hybridMultilevel"/>
    <w:tmpl w:val="4FE8D5B6"/>
    <w:lvl w:ilvl="0" w:tplc="69984A9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897FB4"/>
    <w:multiLevelType w:val="multilevel"/>
    <w:tmpl w:val="D5EEAB9E"/>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CE490E"/>
    <w:multiLevelType w:val="multilevel"/>
    <w:tmpl w:val="BD16A6C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EE61D6"/>
    <w:multiLevelType w:val="multilevel"/>
    <w:tmpl w:val="3042B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6F210F"/>
    <w:multiLevelType w:val="multilevel"/>
    <w:tmpl w:val="6450B01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AE2E07"/>
    <w:multiLevelType w:val="multilevel"/>
    <w:tmpl w:val="06C4F7B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CB034A"/>
    <w:multiLevelType w:val="multilevel"/>
    <w:tmpl w:val="D48CA574"/>
    <w:lvl w:ilvl="0">
      <w:start w:val="6"/>
      <w:numFmt w:val="upperRoman"/>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8"/>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B094FB5"/>
    <w:multiLevelType w:val="multilevel"/>
    <w:tmpl w:val="5E30CA7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986BF8"/>
    <w:multiLevelType w:val="multilevel"/>
    <w:tmpl w:val="85268D9A"/>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8"/>
        <w:u w:val="none"/>
        <w:shd w:val="clear" w:color="auto" w:fill="auto"/>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2D74620"/>
    <w:multiLevelType w:val="multilevel"/>
    <w:tmpl w:val="25B29132"/>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6F2C95"/>
    <w:multiLevelType w:val="hybridMultilevel"/>
    <w:tmpl w:val="AE5A237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90F6B40"/>
    <w:multiLevelType w:val="hybridMultilevel"/>
    <w:tmpl w:val="723E40B0"/>
    <w:lvl w:ilvl="0" w:tplc="69984A90">
      <w:start w:val="1"/>
      <w:numFmt w:val="bullet"/>
      <w:lvlText w:val=""/>
      <w:lvlJc w:val="left"/>
      <w:pPr>
        <w:tabs>
          <w:tab w:val="num" w:pos="360"/>
        </w:tabs>
        <w:ind w:left="360" w:hanging="360"/>
      </w:pPr>
      <w:rPr>
        <w:rFonts w:ascii="Symbol" w:hAnsi="Symbol" w:hint="default"/>
      </w:rPr>
    </w:lvl>
    <w:lvl w:ilvl="1" w:tplc="B964CC16">
      <w:start w:val="1"/>
      <w:numFmt w:val="decimal"/>
      <w:lvlText w:val="%2."/>
      <w:lvlJc w:val="left"/>
      <w:pPr>
        <w:tabs>
          <w:tab w:val="num" w:pos="720"/>
        </w:tabs>
        <w:ind w:left="72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4E47CE"/>
    <w:multiLevelType w:val="multilevel"/>
    <w:tmpl w:val="02AE2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CA0757"/>
    <w:multiLevelType w:val="hybridMultilevel"/>
    <w:tmpl w:val="C5C6EAEE"/>
    <w:lvl w:ilvl="0" w:tplc="9806C98E">
      <w:start w:val="1"/>
      <w:numFmt w:val="decimal"/>
      <w:lvlText w:val="%1."/>
      <w:lvlJc w:val="left"/>
      <w:pPr>
        <w:ind w:left="2062"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0">
    <w:nsid w:val="67B67223"/>
    <w:multiLevelType w:val="multilevel"/>
    <w:tmpl w:val="0CEE5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4D6441"/>
    <w:multiLevelType w:val="multilevel"/>
    <w:tmpl w:val="BEAC610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844BBF"/>
    <w:multiLevelType w:val="multilevel"/>
    <w:tmpl w:val="32E047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503B4F"/>
    <w:multiLevelType w:val="hybridMultilevel"/>
    <w:tmpl w:val="EE2EDD9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296158"/>
    <w:multiLevelType w:val="multilevel"/>
    <w:tmpl w:val="0F70828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D00C7F"/>
    <w:multiLevelType w:val="multilevel"/>
    <w:tmpl w:val="0C7E86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B42381"/>
    <w:multiLevelType w:val="multilevel"/>
    <w:tmpl w:val="829290A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240AEB"/>
    <w:multiLevelType w:val="multilevel"/>
    <w:tmpl w:val="D6BEE6BE"/>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0"/>
  </w:num>
  <w:num w:numId="4">
    <w:abstractNumId w:val="15"/>
  </w:num>
  <w:num w:numId="5">
    <w:abstractNumId w:val="1"/>
  </w:num>
  <w:num w:numId="6">
    <w:abstractNumId w:val="8"/>
  </w:num>
  <w:num w:numId="7">
    <w:abstractNumId w:val="23"/>
  </w:num>
  <w:num w:numId="8">
    <w:abstractNumId w:val="16"/>
  </w:num>
  <w:num w:numId="9">
    <w:abstractNumId w:val="10"/>
  </w:num>
  <w:num w:numId="10">
    <w:abstractNumId w:val="5"/>
  </w:num>
  <w:num w:numId="11">
    <w:abstractNumId w:val="26"/>
  </w:num>
  <w:num w:numId="12">
    <w:abstractNumId w:val="13"/>
  </w:num>
  <w:num w:numId="13">
    <w:abstractNumId w:val="22"/>
  </w:num>
  <w:num w:numId="14">
    <w:abstractNumId w:val="4"/>
  </w:num>
  <w:num w:numId="15">
    <w:abstractNumId w:val="21"/>
  </w:num>
  <w:num w:numId="16">
    <w:abstractNumId w:val="20"/>
  </w:num>
  <w:num w:numId="17">
    <w:abstractNumId w:val="9"/>
  </w:num>
  <w:num w:numId="18">
    <w:abstractNumId w:val="3"/>
  </w:num>
  <w:num w:numId="19">
    <w:abstractNumId w:val="25"/>
  </w:num>
  <w:num w:numId="20">
    <w:abstractNumId w:val="12"/>
  </w:num>
  <w:num w:numId="21">
    <w:abstractNumId w:val="14"/>
  </w:num>
  <w:num w:numId="22">
    <w:abstractNumId w:val="17"/>
  </w:num>
  <w:num w:numId="23">
    <w:abstractNumId w:val="6"/>
  </w:num>
  <w:num w:numId="24">
    <w:abstractNumId w:val="19"/>
  </w:num>
  <w:num w:numId="25">
    <w:abstractNumId w:val="2"/>
  </w:num>
  <w:num w:numId="26">
    <w:abstractNumId w:val="18"/>
  </w:num>
  <w:num w:numId="27">
    <w:abstractNumId w:val="2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E5B64"/>
    <w:rsid w:val="00004AF5"/>
    <w:rsid w:val="00062907"/>
    <w:rsid w:val="00096175"/>
    <w:rsid w:val="000C6998"/>
    <w:rsid w:val="00120299"/>
    <w:rsid w:val="001354E2"/>
    <w:rsid w:val="001819E5"/>
    <w:rsid w:val="00184B3C"/>
    <w:rsid w:val="001B1F54"/>
    <w:rsid w:val="001D6A89"/>
    <w:rsid w:val="001E091D"/>
    <w:rsid w:val="001F7A0F"/>
    <w:rsid w:val="00236247"/>
    <w:rsid w:val="0026758D"/>
    <w:rsid w:val="003741B1"/>
    <w:rsid w:val="00393540"/>
    <w:rsid w:val="003D7DCE"/>
    <w:rsid w:val="00414A09"/>
    <w:rsid w:val="004213EF"/>
    <w:rsid w:val="00461990"/>
    <w:rsid w:val="004B4B22"/>
    <w:rsid w:val="004D05E7"/>
    <w:rsid w:val="004E72D6"/>
    <w:rsid w:val="00537881"/>
    <w:rsid w:val="00583B5F"/>
    <w:rsid w:val="0059469C"/>
    <w:rsid w:val="005947C7"/>
    <w:rsid w:val="005C396E"/>
    <w:rsid w:val="005C6504"/>
    <w:rsid w:val="005E2055"/>
    <w:rsid w:val="005F6709"/>
    <w:rsid w:val="006040D4"/>
    <w:rsid w:val="00616ADE"/>
    <w:rsid w:val="00646446"/>
    <w:rsid w:val="006D4868"/>
    <w:rsid w:val="006F3FDA"/>
    <w:rsid w:val="00710711"/>
    <w:rsid w:val="00776DC2"/>
    <w:rsid w:val="007A38ED"/>
    <w:rsid w:val="007D676C"/>
    <w:rsid w:val="0080590B"/>
    <w:rsid w:val="00866C22"/>
    <w:rsid w:val="0088366E"/>
    <w:rsid w:val="008A1DC9"/>
    <w:rsid w:val="008B04F9"/>
    <w:rsid w:val="0099281C"/>
    <w:rsid w:val="009B1EF4"/>
    <w:rsid w:val="009C653F"/>
    <w:rsid w:val="009C6F84"/>
    <w:rsid w:val="00A027D6"/>
    <w:rsid w:val="00A160A2"/>
    <w:rsid w:val="00A24608"/>
    <w:rsid w:val="00A74CF6"/>
    <w:rsid w:val="00AD6311"/>
    <w:rsid w:val="00AE6396"/>
    <w:rsid w:val="00B100F6"/>
    <w:rsid w:val="00B32C19"/>
    <w:rsid w:val="00B70576"/>
    <w:rsid w:val="00BA7D8B"/>
    <w:rsid w:val="00BD6333"/>
    <w:rsid w:val="00BE5B64"/>
    <w:rsid w:val="00C06BAC"/>
    <w:rsid w:val="00C13E7E"/>
    <w:rsid w:val="00C14CD9"/>
    <w:rsid w:val="00C4727B"/>
    <w:rsid w:val="00CA0437"/>
    <w:rsid w:val="00D62C36"/>
    <w:rsid w:val="00D929A8"/>
    <w:rsid w:val="00DF5F72"/>
    <w:rsid w:val="00E023FA"/>
    <w:rsid w:val="00E0770C"/>
    <w:rsid w:val="00E25B40"/>
    <w:rsid w:val="00E7242B"/>
    <w:rsid w:val="00EC326A"/>
    <w:rsid w:val="00EC3DDD"/>
    <w:rsid w:val="00EC554F"/>
    <w:rsid w:val="00ED4CFE"/>
    <w:rsid w:val="00EE5314"/>
    <w:rsid w:val="00EF7589"/>
    <w:rsid w:val="00F1299D"/>
    <w:rsid w:val="00F20D72"/>
    <w:rsid w:val="00F320BD"/>
    <w:rsid w:val="00F341A7"/>
    <w:rsid w:val="00F517E4"/>
    <w:rsid w:val="00F71245"/>
    <w:rsid w:val="00F74B61"/>
    <w:rsid w:val="00F74D92"/>
    <w:rsid w:val="00FA00AF"/>
    <w:rsid w:val="00FA6E3A"/>
    <w:rsid w:val="00FE3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6E"/>
  </w:style>
  <w:style w:type="paragraph" w:styleId="1">
    <w:name w:val="heading 1"/>
    <w:basedOn w:val="a"/>
    <w:next w:val="a"/>
    <w:link w:val="10"/>
    <w:qFormat/>
    <w:rsid w:val="004213EF"/>
    <w:pPr>
      <w:keepNext/>
      <w:spacing w:after="0" w:line="240" w:lineRule="auto"/>
      <w:ind w:left="-113" w:right="-113" w:firstLine="454"/>
      <w:jc w:val="center"/>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sid w:val="00BE5B64"/>
    <w:rPr>
      <w:rFonts w:ascii="Times New Roman" w:eastAsia="Times New Roman" w:hAnsi="Times New Roman" w:cs="Times New Roman"/>
      <w:color w:val="231F20"/>
      <w:sz w:val="28"/>
      <w:szCs w:val="28"/>
    </w:rPr>
  </w:style>
  <w:style w:type="paragraph" w:customStyle="1" w:styleId="30">
    <w:name w:val="Основний текст (3)"/>
    <w:basedOn w:val="a"/>
    <w:link w:val="3"/>
    <w:rsid w:val="00BE5B64"/>
    <w:pPr>
      <w:widowControl w:val="0"/>
      <w:spacing w:after="120" w:line="240" w:lineRule="auto"/>
    </w:pPr>
    <w:rPr>
      <w:rFonts w:ascii="Times New Roman" w:eastAsia="Times New Roman" w:hAnsi="Times New Roman" w:cs="Times New Roman"/>
      <w:color w:val="231F20"/>
      <w:sz w:val="28"/>
      <w:szCs w:val="28"/>
    </w:rPr>
  </w:style>
  <w:style w:type="character" w:customStyle="1" w:styleId="2">
    <w:name w:val="Основний текст (2)_"/>
    <w:basedOn w:val="a0"/>
    <w:link w:val="20"/>
    <w:rsid w:val="00BE5B64"/>
    <w:rPr>
      <w:rFonts w:ascii="Times New Roman" w:eastAsia="Times New Roman" w:hAnsi="Times New Roman" w:cs="Times New Roman"/>
      <w:color w:val="231F20"/>
      <w:sz w:val="26"/>
      <w:szCs w:val="26"/>
    </w:rPr>
  </w:style>
  <w:style w:type="paragraph" w:customStyle="1" w:styleId="20">
    <w:name w:val="Основний текст (2)"/>
    <w:basedOn w:val="a"/>
    <w:link w:val="2"/>
    <w:rsid w:val="00BE5B64"/>
    <w:pPr>
      <w:widowControl w:val="0"/>
      <w:spacing w:after="0" w:line="240" w:lineRule="auto"/>
      <w:ind w:firstLine="440"/>
    </w:pPr>
    <w:rPr>
      <w:rFonts w:ascii="Times New Roman" w:eastAsia="Times New Roman" w:hAnsi="Times New Roman" w:cs="Times New Roman"/>
      <w:color w:val="231F20"/>
      <w:sz w:val="26"/>
      <w:szCs w:val="26"/>
    </w:rPr>
  </w:style>
  <w:style w:type="character" w:customStyle="1" w:styleId="4">
    <w:name w:val="Основний текст (4)_"/>
    <w:basedOn w:val="a0"/>
    <w:link w:val="40"/>
    <w:rsid w:val="0026758D"/>
    <w:rPr>
      <w:rFonts w:ascii="Times New Roman" w:eastAsia="Times New Roman" w:hAnsi="Times New Roman" w:cs="Times New Roman"/>
      <w:color w:val="231F20"/>
      <w:sz w:val="20"/>
      <w:szCs w:val="20"/>
    </w:rPr>
  </w:style>
  <w:style w:type="paragraph" w:customStyle="1" w:styleId="40">
    <w:name w:val="Основний текст (4)"/>
    <w:basedOn w:val="a"/>
    <w:link w:val="4"/>
    <w:rsid w:val="0026758D"/>
    <w:pPr>
      <w:widowControl w:val="0"/>
      <w:spacing w:after="100" w:line="432" w:lineRule="auto"/>
      <w:jc w:val="center"/>
    </w:pPr>
    <w:rPr>
      <w:rFonts w:ascii="Times New Roman" w:eastAsia="Times New Roman" w:hAnsi="Times New Roman" w:cs="Times New Roman"/>
      <w:color w:val="231F20"/>
      <w:sz w:val="20"/>
      <w:szCs w:val="20"/>
    </w:rPr>
  </w:style>
  <w:style w:type="character" w:customStyle="1" w:styleId="21">
    <w:name w:val="Заголовок №2_"/>
    <w:basedOn w:val="a0"/>
    <w:link w:val="22"/>
    <w:rsid w:val="001354E2"/>
    <w:rPr>
      <w:rFonts w:ascii="Times New Roman" w:eastAsia="Times New Roman" w:hAnsi="Times New Roman" w:cs="Times New Roman"/>
      <w:b/>
      <w:bCs/>
      <w:color w:val="231F20"/>
      <w:sz w:val="28"/>
      <w:szCs w:val="28"/>
    </w:rPr>
  </w:style>
  <w:style w:type="paragraph" w:customStyle="1" w:styleId="22">
    <w:name w:val="Заголовок №2"/>
    <w:basedOn w:val="a"/>
    <w:link w:val="21"/>
    <w:rsid w:val="001354E2"/>
    <w:pPr>
      <w:widowControl w:val="0"/>
      <w:spacing w:after="320" w:line="240" w:lineRule="auto"/>
      <w:jc w:val="center"/>
      <w:outlineLvl w:val="1"/>
    </w:pPr>
    <w:rPr>
      <w:rFonts w:ascii="Times New Roman" w:eastAsia="Times New Roman" w:hAnsi="Times New Roman" w:cs="Times New Roman"/>
      <w:b/>
      <w:bCs/>
      <w:color w:val="231F20"/>
      <w:sz w:val="28"/>
      <w:szCs w:val="28"/>
    </w:rPr>
  </w:style>
  <w:style w:type="character" w:customStyle="1" w:styleId="a3">
    <w:name w:val="Основний текст_"/>
    <w:basedOn w:val="a0"/>
    <w:link w:val="a4"/>
    <w:rsid w:val="009C653F"/>
    <w:rPr>
      <w:rFonts w:ascii="Verdana" w:eastAsia="Verdana" w:hAnsi="Verdana" w:cs="Verdana"/>
      <w:color w:val="464154"/>
    </w:rPr>
  </w:style>
  <w:style w:type="paragraph" w:customStyle="1" w:styleId="a4">
    <w:name w:val="Основний текст"/>
    <w:basedOn w:val="a"/>
    <w:link w:val="a3"/>
    <w:rsid w:val="009C653F"/>
    <w:pPr>
      <w:widowControl w:val="0"/>
      <w:spacing w:after="80" w:line="252" w:lineRule="auto"/>
    </w:pPr>
    <w:rPr>
      <w:rFonts w:ascii="Verdana" w:eastAsia="Verdana" w:hAnsi="Verdana" w:cs="Verdana"/>
      <w:color w:val="464154"/>
    </w:rPr>
  </w:style>
  <w:style w:type="character" w:customStyle="1" w:styleId="a5">
    <w:name w:val="Інше_"/>
    <w:basedOn w:val="a0"/>
    <w:link w:val="a6"/>
    <w:rsid w:val="00E7242B"/>
    <w:rPr>
      <w:rFonts w:ascii="Verdana" w:eastAsia="Verdana" w:hAnsi="Verdana" w:cs="Verdana"/>
      <w:color w:val="464154"/>
    </w:rPr>
  </w:style>
  <w:style w:type="paragraph" w:customStyle="1" w:styleId="a6">
    <w:name w:val="Інше"/>
    <w:basedOn w:val="a"/>
    <w:link w:val="a5"/>
    <w:rsid w:val="00E7242B"/>
    <w:pPr>
      <w:widowControl w:val="0"/>
      <w:spacing w:after="80" w:line="252" w:lineRule="auto"/>
    </w:pPr>
    <w:rPr>
      <w:rFonts w:ascii="Verdana" w:eastAsia="Verdana" w:hAnsi="Verdana" w:cs="Verdana"/>
      <w:color w:val="464154"/>
    </w:rPr>
  </w:style>
  <w:style w:type="table" w:styleId="a7">
    <w:name w:val="Table Grid"/>
    <w:basedOn w:val="a1"/>
    <w:uiPriority w:val="59"/>
    <w:rsid w:val="00B10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basedOn w:val="a0"/>
    <w:link w:val="a9"/>
    <w:rsid w:val="001E091D"/>
    <w:rPr>
      <w:rFonts w:ascii="Times New Roman" w:eastAsia="Times New Roman" w:hAnsi="Times New Roman" w:cs="Times New Roman"/>
      <w:sz w:val="28"/>
      <w:szCs w:val="28"/>
    </w:rPr>
  </w:style>
  <w:style w:type="character" w:customStyle="1" w:styleId="Heading1">
    <w:name w:val="Heading #1_"/>
    <w:basedOn w:val="a0"/>
    <w:link w:val="Heading10"/>
    <w:rsid w:val="001E091D"/>
    <w:rPr>
      <w:rFonts w:ascii="Times New Roman" w:eastAsia="Times New Roman" w:hAnsi="Times New Roman" w:cs="Times New Roman"/>
      <w:b/>
      <w:bCs/>
      <w:sz w:val="28"/>
      <w:szCs w:val="28"/>
    </w:rPr>
  </w:style>
  <w:style w:type="character" w:customStyle="1" w:styleId="Bodytext2">
    <w:name w:val="Body text (2)_"/>
    <w:basedOn w:val="a0"/>
    <w:link w:val="Bodytext20"/>
    <w:rsid w:val="001E091D"/>
    <w:rPr>
      <w:rFonts w:ascii="Times New Roman" w:eastAsia="Times New Roman" w:hAnsi="Times New Roman" w:cs="Times New Roman"/>
    </w:rPr>
  </w:style>
  <w:style w:type="character" w:customStyle="1" w:styleId="Other">
    <w:name w:val="Other_"/>
    <w:basedOn w:val="a0"/>
    <w:link w:val="Other0"/>
    <w:rsid w:val="001E091D"/>
    <w:rPr>
      <w:rFonts w:ascii="Times New Roman" w:eastAsia="Times New Roman" w:hAnsi="Times New Roman" w:cs="Times New Roman"/>
      <w:sz w:val="28"/>
      <w:szCs w:val="28"/>
    </w:rPr>
  </w:style>
  <w:style w:type="character" w:customStyle="1" w:styleId="Tablecaption">
    <w:name w:val="Table caption_"/>
    <w:basedOn w:val="a0"/>
    <w:link w:val="Tablecaption0"/>
    <w:rsid w:val="001E091D"/>
    <w:rPr>
      <w:rFonts w:ascii="Times New Roman" w:eastAsia="Times New Roman" w:hAnsi="Times New Roman" w:cs="Times New Roman"/>
      <w:sz w:val="28"/>
      <w:szCs w:val="28"/>
    </w:rPr>
  </w:style>
  <w:style w:type="paragraph" w:styleId="a9">
    <w:name w:val="Body Text"/>
    <w:basedOn w:val="a"/>
    <w:link w:val="a8"/>
    <w:qFormat/>
    <w:rsid w:val="001E091D"/>
    <w:pPr>
      <w:widowControl w:val="0"/>
      <w:spacing w:after="0" w:line="240" w:lineRule="auto"/>
      <w:ind w:firstLine="400"/>
    </w:pPr>
    <w:rPr>
      <w:rFonts w:ascii="Times New Roman" w:eastAsia="Times New Roman" w:hAnsi="Times New Roman" w:cs="Times New Roman"/>
      <w:sz w:val="28"/>
      <w:szCs w:val="28"/>
    </w:rPr>
  </w:style>
  <w:style w:type="character" w:customStyle="1" w:styleId="11">
    <w:name w:val="Основной текст Знак1"/>
    <w:basedOn w:val="a0"/>
    <w:uiPriority w:val="99"/>
    <w:semiHidden/>
    <w:rsid w:val="001E091D"/>
  </w:style>
  <w:style w:type="paragraph" w:customStyle="1" w:styleId="Heading10">
    <w:name w:val="Heading #1"/>
    <w:basedOn w:val="a"/>
    <w:link w:val="Heading1"/>
    <w:rsid w:val="001E091D"/>
    <w:pPr>
      <w:widowControl w:val="0"/>
      <w:spacing w:after="40" w:line="240" w:lineRule="auto"/>
      <w:jc w:val="center"/>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1E091D"/>
    <w:pPr>
      <w:widowControl w:val="0"/>
      <w:spacing w:after="320" w:line="240" w:lineRule="auto"/>
      <w:ind w:left="180"/>
    </w:pPr>
    <w:rPr>
      <w:rFonts w:ascii="Times New Roman" w:eastAsia="Times New Roman" w:hAnsi="Times New Roman" w:cs="Times New Roman"/>
    </w:rPr>
  </w:style>
  <w:style w:type="paragraph" w:customStyle="1" w:styleId="Other0">
    <w:name w:val="Other"/>
    <w:basedOn w:val="a"/>
    <w:link w:val="Other"/>
    <w:rsid w:val="001E091D"/>
    <w:pPr>
      <w:widowControl w:val="0"/>
      <w:spacing w:after="0" w:line="240" w:lineRule="auto"/>
      <w:ind w:firstLine="400"/>
    </w:pPr>
    <w:rPr>
      <w:rFonts w:ascii="Times New Roman" w:eastAsia="Times New Roman" w:hAnsi="Times New Roman" w:cs="Times New Roman"/>
      <w:sz w:val="28"/>
      <w:szCs w:val="28"/>
    </w:rPr>
  </w:style>
  <w:style w:type="paragraph" w:customStyle="1" w:styleId="Tablecaption0">
    <w:name w:val="Table caption"/>
    <w:basedOn w:val="a"/>
    <w:link w:val="Tablecaption"/>
    <w:rsid w:val="001E091D"/>
    <w:pPr>
      <w:widowControl w:val="0"/>
      <w:spacing w:after="0" w:line="240" w:lineRule="auto"/>
    </w:pPr>
    <w:rPr>
      <w:rFonts w:ascii="Times New Roman" w:eastAsia="Times New Roman" w:hAnsi="Times New Roman" w:cs="Times New Roman"/>
      <w:sz w:val="28"/>
      <w:szCs w:val="28"/>
    </w:rPr>
  </w:style>
  <w:style w:type="paragraph" w:customStyle="1" w:styleId="12">
    <w:name w:val="Знак Знак1"/>
    <w:basedOn w:val="a"/>
    <w:rsid w:val="00646446"/>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rsid w:val="004213EF"/>
    <w:rPr>
      <w:rFonts w:ascii="Times New Roman" w:eastAsia="Times New Roman" w:hAnsi="Times New Roman" w:cs="Times New Roman"/>
      <w:sz w:val="28"/>
      <w:szCs w:val="24"/>
      <w:lang w:val="uk-UA" w:eastAsia="ru-RU"/>
    </w:rPr>
  </w:style>
  <w:style w:type="character" w:styleId="aa">
    <w:name w:val="Strong"/>
    <w:qFormat/>
    <w:rsid w:val="001B1F54"/>
    <w:rPr>
      <w:b/>
      <w:bCs/>
    </w:rPr>
  </w:style>
  <w:style w:type="paragraph" w:styleId="ab">
    <w:name w:val="Balloon Text"/>
    <w:basedOn w:val="a"/>
    <w:link w:val="ac"/>
    <w:uiPriority w:val="99"/>
    <w:semiHidden/>
    <w:unhideWhenUsed/>
    <w:rsid w:val="00F20D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0D72"/>
    <w:rPr>
      <w:rFonts w:ascii="Tahoma" w:hAnsi="Tahoma" w:cs="Tahoma"/>
      <w:sz w:val="16"/>
      <w:szCs w:val="16"/>
    </w:rPr>
  </w:style>
  <w:style w:type="paragraph" w:styleId="ad">
    <w:name w:val="No Spacing"/>
    <w:uiPriority w:val="1"/>
    <w:qFormat/>
    <w:rsid w:val="00D929A8"/>
    <w:pPr>
      <w:spacing w:after="0" w:line="240" w:lineRule="auto"/>
    </w:pPr>
  </w:style>
  <w:style w:type="paragraph" w:styleId="ae">
    <w:name w:val="header"/>
    <w:basedOn w:val="a"/>
    <w:link w:val="af"/>
    <w:uiPriority w:val="99"/>
    <w:unhideWhenUsed/>
    <w:rsid w:val="006040D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040D4"/>
  </w:style>
  <w:style w:type="paragraph" w:styleId="af0">
    <w:name w:val="footer"/>
    <w:basedOn w:val="a"/>
    <w:link w:val="af1"/>
    <w:uiPriority w:val="99"/>
    <w:semiHidden/>
    <w:unhideWhenUsed/>
    <w:rsid w:val="006040D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604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213EF"/>
    <w:pPr>
      <w:keepNext/>
      <w:spacing w:after="0" w:line="240" w:lineRule="auto"/>
      <w:ind w:left="-113" w:right="-113" w:firstLine="454"/>
      <w:jc w:val="center"/>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sid w:val="00BE5B64"/>
    <w:rPr>
      <w:rFonts w:ascii="Times New Roman" w:eastAsia="Times New Roman" w:hAnsi="Times New Roman" w:cs="Times New Roman"/>
      <w:color w:val="231F20"/>
      <w:sz w:val="28"/>
      <w:szCs w:val="28"/>
    </w:rPr>
  </w:style>
  <w:style w:type="paragraph" w:customStyle="1" w:styleId="30">
    <w:name w:val="Основний текст (3)"/>
    <w:basedOn w:val="a"/>
    <w:link w:val="3"/>
    <w:rsid w:val="00BE5B64"/>
    <w:pPr>
      <w:widowControl w:val="0"/>
      <w:spacing w:after="120" w:line="240" w:lineRule="auto"/>
    </w:pPr>
    <w:rPr>
      <w:rFonts w:ascii="Times New Roman" w:eastAsia="Times New Roman" w:hAnsi="Times New Roman" w:cs="Times New Roman"/>
      <w:color w:val="231F20"/>
      <w:sz w:val="28"/>
      <w:szCs w:val="28"/>
    </w:rPr>
  </w:style>
  <w:style w:type="character" w:customStyle="1" w:styleId="2">
    <w:name w:val="Основний текст (2)_"/>
    <w:basedOn w:val="a0"/>
    <w:link w:val="20"/>
    <w:rsid w:val="00BE5B64"/>
    <w:rPr>
      <w:rFonts w:ascii="Times New Roman" w:eastAsia="Times New Roman" w:hAnsi="Times New Roman" w:cs="Times New Roman"/>
      <w:color w:val="231F20"/>
      <w:sz w:val="26"/>
      <w:szCs w:val="26"/>
    </w:rPr>
  </w:style>
  <w:style w:type="paragraph" w:customStyle="1" w:styleId="20">
    <w:name w:val="Основний текст (2)"/>
    <w:basedOn w:val="a"/>
    <w:link w:val="2"/>
    <w:rsid w:val="00BE5B64"/>
    <w:pPr>
      <w:widowControl w:val="0"/>
      <w:spacing w:after="0" w:line="240" w:lineRule="auto"/>
      <w:ind w:firstLine="440"/>
    </w:pPr>
    <w:rPr>
      <w:rFonts w:ascii="Times New Roman" w:eastAsia="Times New Roman" w:hAnsi="Times New Roman" w:cs="Times New Roman"/>
      <w:color w:val="231F20"/>
      <w:sz w:val="26"/>
      <w:szCs w:val="26"/>
    </w:rPr>
  </w:style>
  <w:style w:type="character" w:customStyle="1" w:styleId="4">
    <w:name w:val="Основний текст (4)_"/>
    <w:basedOn w:val="a0"/>
    <w:link w:val="40"/>
    <w:rsid w:val="0026758D"/>
    <w:rPr>
      <w:rFonts w:ascii="Times New Roman" w:eastAsia="Times New Roman" w:hAnsi="Times New Roman" w:cs="Times New Roman"/>
      <w:color w:val="231F20"/>
      <w:sz w:val="20"/>
      <w:szCs w:val="20"/>
    </w:rPr>
  </w:style>
  <w:style w:type="paragraph" w:customStyle="1" w:styleId="40">
    <w:name w:val="Основний текст (4)"/>
    <w:basedOn w:val="a"/>
    <w:link w:val="4"/>
    <w:rsid w:val="0026758D"/>
    <w:pPr>
      <w:widowControl w:val="0"/>
      <w:spacing w:after="100" w:line="432" w:lineRule="auto"/>
      <w:jc w:val="center"/>
    </w:pPr>
    <w:rPr>
      <w:rFonts w:ascii="Times New Roman" w:eastAsia="Times New Roman" w:hAnsi="Times New Roman" w:cs="Times New Roman"/>
      <w:color w:val="231F20"/>
      <w:sz w:val="20"/>
      <w:szCs w:val="20"/>
    </w:rPr>
  </w:style>
  <w:style w:type="character" w:customStyle="1" w:styleId="21">
    <w:name w:val="Заголовок №2_"/>
    <w:basedOn w:val="a0"/>
    <w:link w:val="22"/>
    <w:rsid w:val="001354E2"/>
    <w:rPr>
      <w:rFonts w:ascii="Times New Roman" w:eastAsia="Times New Roman" w:hAnsi="Times New Roman" w:cs="Times New Roman"/>
      <w:b/>
      <w:bCs/>
      <w:color w:val="231F20"/>
      <w:sz w:val="28"/>
      <w:szCs w:val="28"/>
    </w:rPr>
  </w:style>
  <w:style w:type="paragraph" w:customStyle="1" w:styleId="22">
    <w:name w:val="Заголовок №2"/>
    <w:basedOn w:val="a"/>
    <w:link w:val="21"/>
    <w:rsid w:val="001354E2"/>
    <w:pPr>
      <w:widowControl w:val="0"/>
      <w:spacing w:after="320" w:line="240" w:lineRule="auto"/>
      <w:jc w:val="center"/>
      <w:outlineLvl w:val="1"/>
    </w:pPr>
    <w:rPr>
      <w:rFonts w:ascii="Times New Roman" w:eastAsia="Times New Roman" w:hAnsi="Times New Roman" w:cs="Times New Roman"/>
      <w:b/>
      <w:bCs/>
      <w:color w:val="231F20"/>
      <w:sz w:val="28"/>
      <w:szCs w:val="28"/>
    </w:rPr>
  </w:style>
  <w:style w:type="character" w:customStyle="1" w:styleId="a3">
    <w:name w:val="Основний текст_"/>
    <w:basedOn w:val="a0"/>
    <w:link w:val="a4"/>
    <w:rsid w:val="009C653F"/>
    <w:rPr>
      <w:rFonts w:ascii="Verdana" w:eastAsia="Verdana" w:hAnsi="Verdana" w:cs="Verdana"/>
      <w:color w:val="464154"/>
    </w:rPr>
  </w:style>
  <w:style w:type="paragraph" w:customStyle="1" w:styleId="a4">
    <w:name w:val="Основний текст"/>
    <w:basedOn w:val="a"/>
    <w:link w:val="a3"/>
    <w:rsid w:val="009C653F"/>
    <w:pPr>
      <w:widowControl w:val="0"/>
      <w:spacing w:after="80" w:line="252" w:lineRule="auto"/>
    </w:pPr>
    <w:rPr>
      <w:rFonts w:ascii="Verdana" w:eastAsia="Verdana" w:hAnsi="Verdana" w:cs="Verdana"/>
      <w:color w:val="464154"/>
    </w:rPr>
  </w:style>
  <w:style w:type="character" w:customStyle="1" w:styleId="a5">
    <w:name w:val="Інше_"/>
    <w:basedOn w:val="a0"/>
    <w:link w:val="a6"/>
    <w:rsid w:val="00E7242B"/>
    <w:rPr>
      <w:rFonts w:ascii="Verdana" w:eastAsia="Verdana" w:hAnsi="Verdana" w:cs="Verdana"/>
      <w:color w:val="464154"/>
    </w:rPr>
  </w:style>
  <w:style w:type="paragraph" w:customStyle="1" w:styleId="a6">
    <w:name w:val="Інше"/>
    <w:basedOn w:val="a"/>
    <w:link w:val="a5"/>
    <w:rsid w:val="00E7242B"/>
    <w:pPr>
      <w:widowControl w:val="0"/>
      <w:spacing w:after="80" w:line="252" w:lineRule="auto"/>
    </w:pPr>
    <w:rPr>
      <w:rFonts w:ascii="Verdana" w:eastAsia="Verdana" w:hAnsi="Verdana" w:cs="Verdana"/>
      <w:color w:val="464154"/>
    </w:rPr>
  </w:style>
  <w:style w:type="table" w:styleId="a7">
    <w:name w:val="Table Grid"/>
    <w:basedOn w:val="a1"/>
    <w:uiPriority w:val="59"/>
    <w:rsid w:val="00B10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basedOn w:val="a0"/>
    <w:link w:val="a9"/>
    <w:rsid w:val="001E091D"/>
    <w:rPr>
      <w:rFonts w:ascii="Times New Roman" w:eastAsia="Times New Roman" w:hAnsi="Times New Roman" w:cs="Times New Roman"/>
      <w:sz w:val="28"/>
      <w:szCs w:val="28"/>
    </w:rPr>
  </w:style>
  <w:style w:type="character" w:customStyle="1" w:styleId="Heading1">
    <w:name w:val="Heading #1_"/>
    <w:basedOn w:val="a0"/>
    <w:link w:val="Heading10"/>
    <w:rsid w:val="001E091D"/>
    <w:rPr>
      <w:rFonts w:ascii="Times New Roman" w:eastAsia="Times New Roman" w:hAnsi="Times New Roman" w:cs="Times New Roman"/>
      <w:b/>
      <w:bCs/>
      <w:sz w:val="28"/>
      <w:szCs w:val="28"/>
    </w:rPr>
  </w:style>
  <w:style w:type="character" w:customStyle="1" w:styleId="Bodytext2">
    <w:name w:val="Body text (2)_"/>
    <w:basedOn w:val="a0"/>
    <w:link w:val="Bodytext20"/>
    <w:rsid w:val="001E091D"/>
    <w:rPr>
      <w:rFonts w:ascii="Times New Roman" w:eastAsia="Times New Roman" w:hAnsi="Times New Roman" w:cs="Times New Roman"/>
    </w:rPr>
  </w:style>
  <w:style w:type="character" w:customStyle="1" w:styleId="Other">
    <w:name w:val="Other_"/>
    <w:basedOn w:val="a0"/>
    <w:link w:val="Other0"/>
    <w:rsid w:val="001E091D"/>
    <w:rPr>
      <w:rFonts w:ascii="Times New Roman" w:eastAsia="Times New Roman" w:hAnsi="Times New Roman" w:cs="Times New Roman"/>
      <w:sz w:val="28"/>
      <w:szCs w:val="28"/>
    </w:rPr>
  </w:style>
  <w:style w:type="character" w:customStyle="1" w:styleId="Tablecaption">
    <w:name w:val="Table caption_"/>
    <w:basedOn w:val="a0"/>
    <w:link w:val="Tablecaption0"/>
    <w:rsid w:val="001E091D"/>
    <w:rPr>
      <w:rFonts w:ascii="Times New Roman" w:eastAsia="Times New Roman" w:hAnsi="Times New Roman" w:cs="Times New Roman"/>
      <w:sz w:val="28"/>
      <w:szCs w:val="28"/>
    </w:rPr>
  </w:style>
  <w:style w:type="paragraph" w:styleId="a9">
    <w:name w:val="Body Text"/>
    <w:basedOn w:val="a"/>
    <w:link w:val="a8"/>
    <w:qFormat/>
    <w:rsid w:val="001E091D"/>
    <w:pPr>
      <w:widowControl w:val="0"/>
      <w:spacing w:after="0" w:line="240" w:lineRule="auto"/>
      <w:ind w:firstLine="400"/>
    </w:pPr>
    <w:rPr>
      <w:rFonts w:ascii="Times New Roman" w:eastAsia="Times New Roman" w:hAnsi="Times New Roman" w:cs="Times New Roman"/>
      <w:sz w:val="28"/>
      <w:szCs w:val="28"/>
    </w:rPr>
  </w:style>
  <w:style w:type="character" w:customStyle="1" w:styleId="11">
    <w:name w:val="Основной текст Знак1"/>
    <w:basedOn w:val="a0"/>
    <w:uiPriority w:val="99"/>
    <w:semiHidden/>
    <w:rsid w:val="001E091D"/>
  </w:style>
  <w:style w:type="paragraph" w:customStyle="1" w:styleId="Heading10">
    <w:name w:val="Heading #1"/>
    <w:basedOn w:val="a"/>
    <w:link w:val="Heading1"/>
    <w:rsid w:val="001E091D"/>
    <w:pPr>
      <w:widowControl w:val="0"/>
      <w:spacing w:after="40" w:line="240" w:lineRule="auto"/>
      <w:jc w:val="center"/>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1E091D"/>
    <w:pPr>
      <w:widowControl w:val="0"/>
      <w:spacing w:after="320" w:line="240" w:lineRule="auto"/>
      <w:ind w:left="180"/>
    </w:pPr>
    <w:rPr>
      <w:rFonts w:ascii="Times New Roman" w:eastAsia="Times New Roman" w:hAnsi="Times New Roman" w:cs="Times New Roman"/>
    </w:rPr>
  </w:style>
  <w:style w:type="paragraph" w:customStyle="1" w:styleId="Other0">
    <w:name w:val="Other"/>
    <w:basedOn w:val="a"/>
    <w:link w:val="Other"/>
    <w:rsid w:val="001E091D"/>
    <w:pPr>
      <w:widowControl w:val="0"/>
      <w:spacing w:after="0" w:line="240" w:lineRule="auto"/>
      <w:ind w:firstLine="400"/>
    </w:pPr>
    <w:rPr>
      <w:rFonts w:ascii="Times New Roman" w:eastAsia="Times New Roman" w:hAnsi="Times New Roman" w:cs="Times New Roman"/>
      <w:sz w:val="28"/>
      <w:szCs w:val="28"/>
    </w:rPr>
  </w:style>
  <w:style w:type="paragraph" w:customStyle="1" w:styleId="Tablecaption0">
    <w:name w:val="Table caption"/>
    <w:basedOn w:val="a"/>
    <w:link w:val="Tablecaption"/>
    <w:rsid w:val="001E091D"/>
    <w:pPr>
      <w:widowControl w:val="0"/>
      <w:spacing w:after="0" w:line="240" w:lineRule="auto"/>
    </w:pPr>
    <w:rPr>
      <w:rFonts w:ascii="Times New Roman" w:eastAsia="Times New Roman" w:hAnsi="Times New Roman" w:cs="Times New Roman"/>
      <w:sz w:val="28"/>
      <w:szCs w:val="28"/>
    </w:rPr>
  </w:style>
  <w:style w:type="paragraph" w:customStyle="1" w:styleId="12">
    <w:name w:val="Знак Знак1"/>
    <w:basedOn w:val="a"/>
    <w:rsid w:val="00646446"/>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rsid w:val="004213EF"/>
    <w:rPr>
      <w:rFonts w:ascii="Times New Roman" w:eastAsia="Times New Roman" w:hAnsi="Times New Roman" w:cs="Times New Roman"/>
      <w:sz w:val="28"/>
      <w:szCs w:val="24"/>
      <w:lang w:val="uk-UA" w:eastAsia="ru-RU"/>
    </w:rPr>
  </w:style>
  <w:style w:type="character" w:styleId="aa">
    <w:name w:val="Strong"/>
    <w:qFormat/>
    <w:rsid w:val="001B1F54"/>
    <w:rPr>
      <w:b/>
      <w:bCs/>
    </w:rPr>
  </w:style>
  <w:style w:type="paragraph" w:styleId="ab">
    <w:name w:val="Balloon Text"/>
    <w:basedOn w:val="a"/>
    <w:link w:val="ac"/>
    <w:uiPriority w:val="99"/>
    <w:semiHidden/>
    <w:unhideWhenUsed/>
    <w:rsid w:val="00F20D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0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4397-67B0-499F-A8B9-CBF9A303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2401</Words>
  <Characters>13688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Maximkina</cp:lastModifiedBy>
  <cp:revision>16</cp:revision>
  <cp:lastPrinted>2023-08-16T05:39:00Z</cp:lastPrinted>
  <dcterms:created xsi:type="dcterms:W3CDTF">2023-04-11T06:55:00Z</dcterms:created>
  <dcterms:modified xsi:type="dcterms:W3CDTF">2023-08-16T05:42:00Z</dcterms:modified>
</cp:coreProperties>
</file>