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C7" w:rsidRPr="00C51579" w:rsidRDefault="00CA4FC7" w:rsidP="00E0726A">
      <w:pPr>
        <w:ind w:left="6379" w:hanging="283"/>
        <w:rPr>
          <w:sz w:val="24"/>
          <w:szCs w:val="24"/>
        </w:rPr>
      </w:pPr>
      <w:r w:rsidRPr="00C51579">
        <w:rPr>
          <w:sz w:val="24"/>
          <w:szCs w:val="24"/>
        </w:rPr>
        <w:t>Додаток</w:t>
      </w:r>
    </w:p>
    <w:p w:rsidR="00CA4FC7" w:rsidRDefault="00CA4FC7" w:rsidP="00E0726A">
      <w:pPr>
        <w:ind w:left="6096"/>
        <w:rPr>
          <w:sz w:val="24"/>
          <w:szCs w:val="24"/>
        </w:rPr>
      </w:pPr>
      <w:r w:rsidRPr="00C51579">
        <w:rPr>
          <w:sz w:val="24"/>
          <w:szCs w:val="24"/>
        </w:rPr>
        <w:t>до рішення селищної ради</w:t>
      </w:r>
    </w:p>
    <w:p w:rsidR="00061912" w:rsidRDefault="00061912" w:rsidP="00E0726A">
      <w:pPr>
        <w:ind w:left="6096"/>
        <w:rPr>
          <w:sz w:val="24"/>
          <w:szCs w:val="24"/>
        </w:rPr>
      </w:pPr>
      <w:r>
        <w:rPr>
          <w:sz w:val="24"/>
          <w:szCs w:val="24"/>
        </w:rPr>
        <w:t xml:space="preserve">від 03 жовтня 2023 року </w:t>
      </w:r>
    </w:p>
    <w:p w:rsidR="00061912" w:rsidRPr="00061912" w:rsidRDefault="00061912" w:rsidP="00E0726A">
      <w:pPr>
        <w:ind w:left="6096"/>
        <w:rPr>
          <w:sz w:val="24"/>
          <w:szCs w:val="24"/>
        </w:rPr>
      </w:pPr>
      <w:r>
        <w:rPr>
          <w:sz w:val="24"/>
          <w:szCs w:val="24"/>
        </w:rPr>
        <w:t>№ 1653-27/VIII</w:t>
      </w:r>
    </w:p>
    <w:p w:rsidR="00CA4FC7" w:rsidRPr="00C51579" w:rsidRDefault="00CA4FC7" w:rsidP="00CA4FC7">
      <w:pPr>
        <w:jc w:val="center"/>
        <w:rPr>
          <w:b/>
          <w:sz w:val="24"/>
          <w:szCs w:val="24"/>
        </w:rPr>
      </w:pPr>
    </w:p>
    <w:p w:rsidR="00061912" w:rsidRDefault="00061912" w:rsidP="00CA5116">
      <w:pPr>
        <w:ind w:left="113"/>
        <w:jc w:val="center"/>
        <w:rPr>
          <w:b/>
          <w:sz w:val="24"/>
          <w:szCs w:val="24"/>
        </w:rPr>
      </w:pPr>
    </w:p>
    <w:p w:rsidR="00061912" w:rsidRDefault="00061912" w:rsidP="00CA5116">
      <w:pPr>
        <w:ind w:left="113"/>
        <w:jc w:val="center"/>
        <w:rPr>
          <w:b/>
          <w:sz w:val="24"/>
          <w:szCs w:val="24"/>
        </w:rPr>
      </w:pPr>
    </w:p>
    <w:p w:rsidR="00061912" w:rsidRDefault="00061912" w:rsidP="00CA5116">
      <w:pPr>
        <w:ind w:left="113"/>
        <w:jc w:val="center"/>
        <w:rPr>
          <w:b/>
          <w:sz w:val="24"/>
          <w:szCs w:val="24"/>
        </w:rPr>
      </w:pPr>
    </w:p>
    <w:p w:rsidR="00061912" w:rsidRDefault="00061912" w:rsidP="00CA5116">
      <w:pPr>
        <w:ind w:left="113"/>
        <w:jc w:val="center"/>
        <w:rPr>
          <w:b/>
          <w:sz w:val="24"/>
          <w:szCs w:val="24"/>
        </w:rPr>
      </w:pPr>
    </w:p>
    <w:p w:rsidR="00061912" w:rsidRDefault="00061912" w:rsidP="00CA5116">
      <w:pPr>
        <w:ind w:left="113"/>
        <w:jc w:val="center"/>
        <w:rPr>
          <w:b/>
          <w:sz w:val="24"/>
          <w:szCs w:val="24"/>
        </w:rPr>
      </w:pPr>
    </w:p>
    <w:p w:rsidR="00061912" w:rsidRDefault="00061912" w:rsidP="00CA5116">
      <w:pPr>
        <w:ind w:left="113"/>
        <w:jc w:val="center"/>
        <w:rPr>
          <w:b/>
          <w:sz w:val="24"/>
          <w:szCs w:val="24"/>
        </w:rPr>
      </w:pPr>
    </w:p>
    <w:p w:rsidR="00061912" w:rsidRDefault="00061912" w:rsidP="00CA5116">
      <w:pPr>
        <w:ind w:left="113"/>
        <w:jc w:val="center"/>
        <w:rPr>
          <w:b/>
          <w:sz w:val="24"/>
          <w:szCs w:val="24"/>
        </w:rPr>
      </w:pPr>
    </w:p>
    <w:p w:rsidR="00061912" w:rsidRDefault="00061912" w:rsidP="00CA5116">
      <w:pPr>
        <w:ind w:left="113"/>
        <w:jc w:val="center"/>
        <w:rPr>
          <w:b/>
          <w:sz w:val="24"/>
          <w:szCs w:val="24"/>
        </w:rPr>
      </w:pPr>
    </w:p>
    <w:p w:rsidR="00061912" w:rsidRDefault="00061912" w:rsidP="00CA5116">
      <w:pPr>
        <w:ind w:left="113"/>
        <w:jc w:val="center"/>
        <w:rPr>
          <w:b/>
          <w:sz w:val="24"/>
          <w:szCs w:val="24"/>
        </w:rPr>
      </w:pPr>
    </w:p>
    <w:p w:rsidR="00061912" w:rsidRDefault="00061912" w:rsidP="00CA5116">
      <w:pPr>
        <w:ind w:left="113"/>
        <w:jc w:val="center"/>
        <w:rPr>
          <w:b/>
          <w:sz w:val="24"/>
          <w:szCs w:val="24"/>
        </w:rPr>
      </w:pPr>
    </w:p>
    <w:p w:rsidR="00061912" w:rsidRDefault="00061912" w:rsidP="00CA5116">
      <w:pPr>
        <w:ind w:left="113"/>
        <w:jc w:val="center"/>
        <w:rPr>
          <w:b/>
          <w:sz w:val="24"/>
          <w:szCs w:val="24"/>
        </w:rPr>
      </w:pPr>
    </w:p>
    <w:p w:rsidR="00061912" w:rsidRDefault="00061912" w:rsidP="00CA5116">
      <w:pPr>
        <w:ind w:left="113"/>
        <w:jc w:val="center"/>
        <w:rPr>
          <w:b/>
          <w:sz w:val="24"/>
          <w:szCs w:val="24"/>
        </w:rPr>
      </w:pPr>
    </w:p>
    <w:p w:rsidR="00061912" w:rsidRDefault="00061912" w:rsidP="00CA5116">
      <w:pPr>
        <w:ind w:left="113"/>
        <w:jc w:val="center"/>
        <w:rPr>
          <w:b/>
          <w:sz w:val="24"/>
          <w:szCs w:val="24"/>
        </w:rPr>
      </w:pPr>
    </w:p>
    <w:p w:rsidR="00061912" w:rsidRDefault="00061912" w:rsidP="00CA5116">
      <w:pPr>
        <w:ind w:left="113"/>
        <w:jc w:val="center"/>
        <w:rPr>
          <w:b/>
          <w:sz w:val="24"/>
          <w:szCs w:val="24"/>
        </w:rPr>
      </w:pPr>
    </w:p>
    <w:p w:rsidR="00061912" w:rsidRDefault="00061912" w:rsidP="00CA5116">
      <w:pPr>
        <w:ind w:left="113"/>
        <w:jc w:val="center"/>
        <w:rPr>
          <w:b/>
          <w:sz w:val="24"/>
          <w:szCs w:val="24"/>
        </w:rPr>
      </w:pPr>
    </w:p>
    <w:p w:rsidR="00061912" w:rsidRDefault="00061912" w:rsidP="00CA5116">
      <w:pPr>
        <w:ind w:left="113"/>
        <w:jc w:val="center"/>
        <w:rPr>
          <w:b/>
          <w:sz w:val="24"/>
          <w:szCs w:val="24"/>
        </w:rPr>
      </w:pPr>
    </w:p>
    <w:p w:rsidR="00CA4FC7" w:rsidRPr="00C51579" w:rsidRDefault="00CA4FC7" w:rsidP="00CA5116">
      <w:pPr>
        <w:ind w:left="113"/>
        <w:jc w:val="center"/>
        <w:rPr>
          <w:b/>
          <w:sz w:val="24"/>
          <w:szCs w:val="24"/>
        </w:rPr>
      </w:pPr>
      <w:r w:rsidRPr="00C51579">
        <w:rPr>
          <w:b/>
          <w:sz w:val="24"/>
          <w:szCs w:val="24"/>
        </w:rPr>
        <w:t>СЕЛИЩНА ПРОГРАМА</w:t>
      </w:r>
    </w:p>
    <w:p w:rsidR="00CA4FC7" w:rsidRPr="00C51579" w:rsidRDefault="00CA4FC7" w:rsidP="00CA5116">
      <w:pPr>
        <w:ind w:left="113"/>
        <w:jc w:val="center"/>
        <w:rPr>
          <w:b/>
          <w:sz w:val="24"/>
          <w:szCs w:val="24"/>
        </w:rPr>
      </w:pPr>
      <w:r w:rsidRPr="00C51579">
        <w:rPr>
          <w:b/>
          <w:sz w:val="24"/>
          <w:szCs w:val="24"/>
        </w:rPr>
        <w:t>охорони навколишнього природного середовища</w:t>
      </w:r>
    </w:p>
    <w:p w:rsidR="00CA4FC7" w:rsidRPr="00C51579" w:rsidRDefault="00CA4FC7" w:rsidP="00CA5116">
      <w:pPr>
        <w:ind w:left="113"/>
        <w:jc w:val="center"/>
        <w:rPr>
          <w:b/>
          <w:sz w:val="24"/>
          <w:szCs w:val="24"/>
        </w:rPr>
      </w:pPr>
      <w:r w:rsidRPr="00C51579">
        <w:rPr>
          <w:b/>
          <w:sz w:val="24"/>
          <w:szCs w:val="24"/>
        </w:rPr>
        <w:t>Межівської селищної</w:t>
      </w:r>
      <w:r w:rsidR="00280F12">
        <w:rPr>
          <w:b/>
          <w:sz w:val="24"/>
          <w:szCs w:val="24"/>
        </w:rPr>
        <w:t xml:space="preserve"> територіальної громади на 2024-</w:t>
      </w:r>
      <w:r w:rsidRPr="00C51579">
        <w:rPr>
          <w:b/>
          <w:sz w:val="24"/>
          <w:szCs w:val="24"/>
        </w:rPr>
        <w:t>2026 роки</w:t>
      </w:r>
    </w:p>
    <w:p w:rsidR="00CA4FC7" w:rsidRPr="003C146D" w:rsidRDefault="00CA4FC7" w:rsidP="00CA5116">
      <w:pPr>
        <w:ind w:left="113"/>
        <w:jc w:val="both"/>
        <w:rPr>
          <w:b/>
          <w:bCs/>
          <w:sz w:val="16"/>
          <w:szCs w:val="16"/>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061912" w:rsidP="00CA5116">
      <w:pPr>
        <w:ind w:left="113"/>
        <w:jc w:val="center"/>
        <w:rPr>
          <w:b/>
          <w:bCs/>
          <w:sz w:val="24"/>
          <w:szCs w:val="24"/>
        </w:rPr>
      </w:pPr>
    </w:p>
    <w:p w:rsidR="00061912" w:rsidRDefault="003E7C33" w:rsidP="00CA5116">
      <w:pPr>
        <w:ind w:left="113"/>
        <w:jc w:val="center"/>
        <w:rPr>
          <w:b/>
          <w:bCs/>
          <w:sz w:val="24"/>
          <w:szCs w:val="24"/>
        </w:rPr>
      </w:pPr>
      <w:r>
        <w:rPr>
          <w:b/>
          <w:bCs/>
          <w:sz w:val="24"/>
          <w:szCs w:val="24"/>
        </w:rPr>
        <w:t>смт Межова</w:t>
      </w:r>
    </w:p>
    <w:p w:rsidR="003E7C33" w:rsidRDefault="003E7C33" w:rsidP="00CA5116">
      <w:pPr>
        <w:ind w:left="113"/>
        <w:jc w:val="center"/>
        <w:rPr>
          <w:b/>
          <w:bCs/>
          <w:sz w:val="24"/>
          <w:szCs w:val="24"/>
        </w:rPr>
      </w:pPr>
      <w:r>
        <w:rPr>
          <w:b/>
          <w:bCs/>
          <w:sz w:val="24"/>
          <w:szCs w:val="24"/>
        </w:rPr>
        <w:t>2023 рік</w:t>
      </w:r>
    </w:p>
    <w:p w:rsidR="00CA4FC7" w:rsidRPr="00C51579" w:rsidRDefault="00CA4FC7" w:rsidP="00CA5116">
      <w:pPr>
        <w:ind w:left="113"/>
        <w:jc w:val="center"/>
        <w:rPr>
          <w:b/>
          <w:bCs/>
          <w:sz w:val="24"/>
          <w:szCs w:val="24"/>
        </w:rPr>
      </w:pPr>
      <w:r w:rsidRPr="00C51579">
        <w:rPr>
          <w:b/>
          <w:bCs/>
          <w:sz w:val="24"/>
          <w:szCs w:val="24"/>
        </w:rPr>
        <w:lastRenderedPageBreak/>
        <w:t xml:space="preserve">І. </w:t>
      </w:r>
      <w:r w:rsidR="005F093F">
        <w:rPr>
          <w:b/>
          <w:bCs/>
          <w:sz w:val="24"/>
          <w:szCs w:val="24"/>
        </w:rPr>
        <w:t>Загальна частина</w:t>
      </w:r>
    </w:p>
    <w:p w:rsidR="00CA4FC7" w:rsidRPr="003C146D" w:rsidRDefault="00CA4FC7" w:rsidP="00CA5116">
      <w:pPr>
        <w:ind w:left="113"/>
        <w:jc w:val="center"/>
        <w:rPr>
          <w:sz w:val="16"/>
          <w:szCs w:val="16"/>
        </w:rPr>
      </w:pPr>
    </w:p>
    <w:p w:rsidR="00061912" w:rsidRPr="00C51579" w:rsidRDefault="00061912" w:rsidP="00061912">
      <w:pPr>
        <w:ind w:firstLine="567"/>
        <w:jc w:val="both"/>
        <w:rPr>
          <w:sz w:val="24"/>
          <w:szCs w:val="24"/>
        </w:rPr>
      </w:pPr>
      <w:r w:rsidRPr="00C51579">
        <w:rPr>
          <w:sz w:val="24"/>
          <w:szCs w:val="24"/>
        </w:rPr>
        <w:t>Селищна Програма охорони навколишнього природного середовища Межівської селищної територіальної громади на 2024</w:t>
      </w:r>
      <w:r>
        <w:rPr>
          <w:sz w:val="24"/>
          <w:szCs w:val="24"/>
        </w:rPr>
        <w:t xml:space="preserve">-2026 роки (далі – </w:t>
      </w:r>
      <w:r w:rsidRPr="00C51579">
        <w:rPr>
          <w:sz w:val="24"/>
          <w:szCs w:val="24"/>
        </w:rPr>
        <w:t xml:space="preserve">Програма) розроблена відділом земельних питань та охорони навколишнього природного середовища виконавчого комітету Межівської селищної ради відповідно до вимог Бюджетного кодексу України, </w:t>
      </w:r>
      <w:r>
        <w:rPr>
          <w:sz w:val="24"/>
          <w:szCs w:val="24"/>
        </w:rPr>
        <w:t>з</w:t>
      </w:r>
      <w:r w:rsidRPr="00C51579">
        <w:rPr>
          <w:sz w:val="24"/>
          <w:szCs w:val="24"/>
        </w:rPr>
        <w:t>акон</w:t>
      </w:r>
      <w:r>
        <w:rPr>
          <w:sz w:val="24"/>
          <w:szCs w:val="24"/>
        </w:rPr>
        <w:t>ів</w:t>
      </w:r>
      <w:r w:rsidRPr="00C51579">
        <w:rPr>
          <w:sz w:val="24"/>
          <w:szCs w:val="24"/>
        </w:rPr>
        <w:t xml:space="preserve"> України «Про місцеве самоврядування в Україні», «Про охорону навколишнього природного середовища», постанов</w:t>
      </w:r>
      <w:r>
        <w:rPr>
          <w:sz w:val="24"/>
          <w:szCs w:val="24"/>
        </w:rPr>
        <w:t xml:space="preserve"> </w:t>
      </w:r>
      <w:r w:rsidRPr="00C51579">
        <w:rPr>
          <w:sz w:val="24"/>
          <w:szCs w:val="24"/>
        </w:rPr>
        <w:t xml:space="preserve">Кабінету Міністрів України від </w:t>
      </w:r>
      <w:r>
        <w:rPr>
          <w:sz w:val="24"/>
          <w:szCs w:val="24"/>
        </w:rPr>
        <w:t>0</w:t>
      </w:r>
      <w:r w:rsidRPr="00C51579">
        <w:rPr>
          <w:sz w:val="24"/>
          <w:szCs w:val="24"/>
        </w:rPr>
        <w:t xml:space="preserve">7 травня 1998 року № 634 «Про </w:t>
      </w:r>
      <w:r>
        <w:rPr>
          <w:sz w:val="24"/>
          <w:szCs w:val="24"/>
        </w:rPr>
        <w:t xml:space="preserve">затвердження </w:t>
      </w:r>
      <w:r w:rsidRPr="00C51579">
        <w:rPr>
          <w:sz w:val="24"/>
          <w:szCs w:val="24"/>
        </w:rPr>
        <w:t xml:space="preserve">Положення про Державний фонд охорони навколишнього природного середовища» (зі змінами), від 17 вересня 1996 року № 1147 </w:t>
      </w:r>
      <w:r>
        <w:rPr>
          <w:sz w:val="24"/>
          <w:szCs w:val="24"/>
        </w:rPr>
        <w:t>«</w:t>
      </w:r>
      <w:r w:rsidRPr="00C51579">
        <w:rPr>
          <w:sz w:val="24"/>
          <w:szCs w:val="24"/>
        </w:rPr>
        <w:t>Про затвердження переліку видів діяльності, що належать до природоохоронних заходів» (із змінами), від 31 січня 2007 року №</w:t>
      </w:r>
      <w:r>
        <w:rPr>
          <w:sz w:val="24"/>
          <w:szCs w:val="24"/>
        </w:rPr>
        <w:t xml:space="preserve"> </w:t>
      </w:r>
      <w:r w:rsidRPr="00C51579">
        <w:rPr>
          <w:sz w:val="24"/>
          <w:szCs w:val="24"/>
        </w:rPr>
        <w:t>106 «Про затвердження Порядку розроблення та виконання державних цільових програм» (із змінами).</w:t>
      </w:r>
    </w:p>
    <w:p w:rsidR="00061912" w:rsidRPr="00C51579" w:rsidRDefault="00061912" w:rsidP="00061912">
      <w:pPr>
        <w:tabs>
          <w:tab w:val="left" w:pos="720"/>
        </w:tabs>
        <w:ind w:firstLine="567"/>
        <w:jc w:val="both"/>
        <w:rPr>
          <w:sz w:val="24"/>
          <w:szCs w:val="24"/>
        </w:rPr>
      </w:pPr>
      <w:r w:rsidRPr="00C51579">
        <w:rPr>
          <w:sz w:val="24"/>
          <w:szCs w:val="24"/>
        </w:rPr>
        <w:t xml:space="preserve">Відповідно до Бюджетного кодексу України, видатки державного та місцевих бюджетів здійснюються, відповідно, на реалізацію державних програм з охорони навколишнього природного середовища та програм природоохоронних заходів місцевого значення. </w:t>
      </w:r>
    </w:p>
    <w:p w:rsidR="00061912" w:rsidRDefault="00061912" w:rsidP="00061912">
      <w:pPr>
        <w:ind w:firstLine="567"/>
        <w:jc w:val="both"/>
        <w:rPr>
          <w:sz w:val="24"/>
          <w:szCs w:val="24"/>
        </w:rPr>
      </w:pPr>
      <w:r>
        <w:rPr>
          <w:sz w:val="24"/>
          <w:szCs w:val="24"/>
        </w:rPr>
        <w:t xml:space="preserve">Програма </w:t>
      </w:r>
      <w:r w:rsidRPr="00C51579">
        <w:rPr>
          <w:sz w:val="24"/>
          <w:szCs w:val="24"/>
        </w:rPr>
        <w:t xml:space="preserve">ставить завдання формування та реалізації ефективної природоохоронної діяльності територіальної громади для поліпшення стану довкілля, забезпечення охорони навколишнього природного середовища і </w:t>
      </w:r>
      <w:r>
        <w:rPr>
          <w:sz w:val="24"/>
          <w:szCs w:val="24"/>
        </w:rPr>
        <w:t>є</w:t>
      </w:r>
      <w:r w:rsidRPr="00C51579">
        <w:rPr>
          <w:sz w:val="24"/>
          <w:szCs w:val="24"/>
        </w:rPr>
        <w:t xml:space="preserve"> основою для вирішення питань бюджетного фінансування природоохоронних заходів.</w:t>
      </w:r>
    </w:p>
    <w:p w:rsidR="00061912" w:rsidRPr="00B94DDE" w:rsidRDefault="00061912" w:rsidP="00061912">
      <w:pPr>
        <w:ind w:firstLine="567"/>
        <w:jc w:val="center"/>
        <w:rPr>
          <w:b/>
          <w:bCs/>
          <w:sz w:val="16"/>
          <w:szCs w:val="16"/>
        </w:rPr>
      </w:pPr>
    </w:p>
    <w:p w:rsidR="00061912" w:rsidRDefault="00061912" w:rsidP="00061912">
      <w:pPr>
        <w:ind w:firstLine="567"/>
        <w:jc w:val="center"/>
        <w:rPr>
          <w:b/>
          <w:bCs/>
          <w:sz w:val="24"/>
          <w:szCs w:val="24"/>
        </w:rPr>
      </w:pPr>
      <w:r w:rsidRPr="00C51579">
        <w:rPr>
          <w:b/>
          <w:bCs/>
          <w:sz w:val="24"/>
          <w:szCs w:val="24"/>
        </w:rPr>
        <w:t>ІІ.</w:t>
      </w:r>
      <w:r>
        <w:rPr>
          <w:b/>
          <w:bCs/>
          <w:sz w:val="24"/>
          <w:szCs w:val="24"/>
        </w:rPr>
        <w:t xml:space="preserve"> Проблема, на розв’язання якої спрямована Програма</w:t>
      </w:r>
    </w:p>
    <w:p w:rsidR="00061912" w:rsidRPr="00B94DDE" w:rsidRDefault="00061912" w:rsidP="00061912">
      <w:pPr>
        <w:ind w:firstLine="567"/>
        <w:jc w:val="center"/>
        <w:rPr>
          <w:sz w:val="16"/>
          <w:szCs w:val="16"/>
        </w:rPr>
      </w:pPr>
    </w:p>
    <w:p w:rsidR="00061912" w:rsidRPr="00C51579" w:rsidRDefault="00061912" w:rsidP="00061912">
      <w:pPr>
        <w:ind w:firstLine="567"/>
        <w:jc w:val="both"/>
        <w:rPr>
          <w:sz w:val="24"/>
          <w:szCs w:val="24"/>
        </w:rPr>
      </w:pPr>
      <w:r w:rsidRPr="00C51579">
        <w:rPr>
          <w:sz w:val="24"/>
          <w:szCs w:val="24"/>
        </w:rPr>
        <w:t xml:space="preserve">Підставою для розроблення Програми є існування проблем на території, підвідомчій Межівській </w:t>
      </w:r>
      <w:r>
        <w:rPr>
          <w:sz w:val="24"/>
          <w:szCs w:val="24"/>
        </w:rPr>
        <w:t xml:space="preserve">селищній </w:t>
      </w:r>
      <w:r w:rsidRPr="00C51579">
        <w:rPr>
          <w:sz w:val="24"/>
          <w:szCs w:val="24"/>
        </w:rPr>
        <w:t>територіальній громаді, розв’язання яких потребує залучення бюджетних коштів, координації спільних дій органу самоврядування, підприємств, установ, організацій та населення.</w:t>
      </w:r>
    </w:p>
    <w:p w:rsidR="00061912" w:rsidRPr="005F093F" w:rsidRDefault="00061912" w:rsidP="00061912">
      <w:pPr>
        <w:ind w:firstLine="567"/>
        <w:jc w:val="both"/>
        <w:rPr>
          <w:sz w:val="24"/>
          <w:szCs w:val="24"/>
        </w:rPr>
      </w:pPr>
      <w:r>
        <w:rPr>
          <w:sz w:val="24"/>
          <w:szCs w:val="24"/>
        </w:rPr>
        <w:t>У</w:t>
      </w:r>
      <w:r w:rsidRPr="00C51579">
        <w:rPr>
          <w:sz w:val="24"/>
          <w:szCs w:val="24"/>
        </w:rPr>
        <w:t xml:space="preserve"> сучасних умовах виникає необхідність здійснення заходів покращення стану навколишнього природного середовища на засадах поєднання оплатної та безоплатної участі членів територіальної громади та юридичних осіб.</w:t>
      </w:r>
    </w:p>
    <w:p w:rsidR="00061912" w:rsidRPr="00C51579" w:rsidRDefault="00061912" w:rsidP="00061912">
      <w:pPr>
        <w:ind w:left="113"/>
        <w:jc w:val="center"/>
        <w:rPr>
          <w:b/>
          <w:bCs/>
          <w:sz w:val="24"/>
          <w:szCs w:val="24"/>
        </w:rPr>
      </w:pPr>
      <w:r>
        <w:rPr>
          <w:b/>
          <w:bCs/>
          <w:sz w:val="24"/>
          <w:szCs w:val="24"/>
        </w:rPr>
        <w:t>Характеристика сучасного екологічного стану</w:t>
      </w:r>
    </w:p>
    <w:p w:rsidR="00061912" w:rsidRPr="00B94DDE" w:rsidRDefault="00061912" w:rsidP="00061912">
      <w:pPr>
        <w:ind w:firstLine="567"/>
        <w:jc w:val="both"/>
        <w:rPr>
          <w:sz w:val="24"/>
          <w:szCs w:val="24"/>
        </w:rPr>
      </w:pPr>
      <w:r w:rsidRPr="00B94DDE">
        <w:rPr>
          <w:b/>
          <w:sz w:val="24"/>
          <w:szCs w:val="24"/>
        </w:rPr>
        <w:t>1. Атмосферне повітря</w:t>
      </w:r>
    </w:p>
    <w:p w:rsidR="00061912" w:rsidRPr="00C51579" w:rsidRDefault="00061912" w:rsidP="00061912">
      <w:pPr>
        <w:ind w:firstLine="567"/>
        <w:jc w:val="both"/>
        <w:rPr>
          <w:sz w:val="24"/>
          <w:szCs w:val="24"/>
        </w:rPr>
      </w:pPr>
      <w:r w:rsidRPr="00C51579">
        <w:rPr>
          <w:sz w:val="24"/>
          <w:szCs w:val="24"/>
        </w:rPr>
        <w:t>Атмосферне повітря – найважливіший для усього живого природний ресурс, від якісного стану якого в значній мірі залежить здоров’я людини. Забруднення повітряного басейну промисловими та автотранспортними джерелами є ключовим фактором негативного впливу на стан природного середовища. Інтенсивність забруднення атмосфери автомобільним транспортом безперервно збільшувалась через зростання загальної кількості автотранспорту.</w:t>
      </w:r>
    </w:p>
    <w:p w:rsidR="00061912" w:rsidRPr="00C51579" w:rsidRDefault="00061912" w:rsidP="00061912">
      <w:pPr>
        <w:ind w:firstLine="540"/>
        <w:jc w:val="both"/>
        <w:rPr>
          <w:sz w:val="24"/>
          <w:szCs w:val="24"/>
        </w:rPr>
      </w:pPr>
      <w:r w:rsidRPr="00C51579">
        <w:rPr>
          <w:sz w:val="24"/>
          <w:szCs w:val="24"/>
        </w:rPr>
        <w:t xml:space="preserve">На території </w:t>
      </w:r>
      <w:r>
        <w:rPr>
          <w:sz w:val="24"/>
          <w:szCs w:val="24"/>
        </w:rPr>
        <w:t>Межівської селищної територіальної громади</w:t>
      </w:r>
      <w:r w:rsidRPr="00C51579">
        <w:rPr>
          <w:sz w:val="24"/>
          <w:szCs w:val="24"/>
        </w:rPr>
        <w:t xml:space="preserve"> налічується понад 30 підприємств, установ та організацій різних форм власності, які мають в користуванні одиниці автотранспорту, які </w:t>
      </w:r>
      <w:r>
        <w:rPr>
          <w:sz w:val="24"/>
          <w:szCs w:val="24"/>
        </w:rPr>
        <w:t>є</w:t>
      </w:r>
      <w:r w:rsidRPr="00C51579">
        <w:rPr>
          <w:sz w:val="24"/>
          <w:szCs w:val="24"/>
        </w:rPr>
        <w:t xml:space="preserve"> пересувними джерелами забруднення через викиди забруднюючих речовин.</w:t>
      </w:r>
    </w:p>
    <w:p w:rsidR="00061912" w:rsidRPr="00B94DDE" w:rsidRDefault="00061912" w:rsidP="00061912">
      <w:pPr>
        <w:ind w:left="113" w:firstLine="454"/>
        <w:rPr>
          <w:b/>
          <w:sz w:val="24"/>
          <w:szCs w:val="24"/>
        </w:rPr>
      </w:pPr>
      <w:r w:rsidRPr="00B94DDE">
        <w:rPr>
          <w:b/>
          <w:sz w:val="24"/>
          <w:szCs w:val="24"/>
        </w:rPr>
        <w:t>2. Водні ресурси</w:t>
      </w:r>
    </w:p>
    <w:p w:rsidR="00061912" w:rsidRPr="00C51579" w:rsidRDefault="00061912" w:rsidP="00061912">
      <w:pPr>
        <w:ind w:firstLine="567"/>
        <w:jc w:val="both"/>
        <w:rPr>
          <w:color w:val="000000"/>
          <w:sz w:val="24"/>
          <w:szCs w:val="24"/>
        </w:rPr>
      </w:pPr>
      <w:r>
        <w:rPr>
          <w:sz w:val="24"/>
          <w:szCs w:val="24"/>
        </w:rPr>
        <w:t>Чиста вода</w:t>
      </w:r>
      <w:r w:rsidRPr="00C51579">
        <w:rPr>
          <w:sz w:val="24"/>
          <w:szCs w:val="24"/>
        </w:rPr>
        <w:t xml:space="preserve"> –</w:t>
      </w:r>
      <w:r>
        <w:rPr>
          <w:sz w:val="24"/>
          <w:szCs w:val="24"/>
        </w:rPr>
        <w:t xml:space="preserve"> </w:t>
      </w:r>
      <w:r w:rsidRPr="00C51579">
        <w:rPr>
          <w:sz w:val="24"/>
          <w:szCs w:val="24"/>
        </w:rPr>
        <w:t>це основа</w:t>
      </w:r>
      <w:r>
        <w:rPr>
          <w:sz w:val="24"/>
          <w:szCs w:val="24"/>
        </w:rPr>
        <w:t xml:space="preserve"> життя та </w:t>
      </w:r>
      <w:proofErr w:type="spellStart"/>
      <w:r>
        <w:rPr>
          <w:sz w:val="24"/>
          <w:szCs w:val="24"/>
        </w:rPr>
        <w:t>здоровʼ</w:t>
      </w:r>
      <w:r w:rsidRPr="00C51579">
        <w:rPr>
          <w:sz w:val="24"/>
          <w:szCs w:val="24"/>
        </w:rPr>
        <w:t>я</w:t>
      </w:r>
      <w:proofErr w:type="spellEnd"/>
      <w:r w:rsidRPr="00C51579">
        <w:rPr>
          <w:sz w:val="24"/>
          <w:szCs w:val="24"/>
        </w:rPr>
        <w:t xml:space="preserve"> людей. </w:t>
      </w:r>
      <w:r w:rsidRPr="00C51579">
        <w:rPr>
          <w:color w:val="000000"/>
          <w:sz w:val="24"/>
          <w:szCs w:val="24"/>
        </w:rPr>
        <w:t>Поверхневі водні об’єкти громади представлені річками: Вовча, Солона та Бик і штучними ставками.</w:t>
      </w:r>
    </w:p>
    <w:p w:rsidR="00061912" w:rsidRPr="00C51579" w:rsidRDefault="00061912" w:rsidP="00061912">
      <w:pPr>
        <w:shd w:val="clear" w:color="auto" w:fill="FFFFFF"/>
        <w:ind w:firstLine="567"/>
        <w:jc w:val="both"/>
        <w:textAlignment w:val="baseline"/>
        <w:rPr>
          <w:color w:val="000000"/>
          <w:sz w:val="24"/>
          <w:szCs w:val="24"/>
        </w:rPr>
      </w:pPr>
      <w:r w:rsidRPr="00C51579">
        <w:rPr>
          <w:color w:val="000000"/>
          <w:sz w:val="24"/>
          <w:szCs w:val="24"/>
        </w:rPr>
        <w:t xml:space="preserve">Головним джерелом центрального водопостачання селища Межова є свердловини підземних вод, які розташовані за </w:t>
      </w:r>
      <w:smartTag w:uri="urn:schemas-microsoft-com:office:smarttags" w:element="metricconverter">
        <w:smartTagPr>
          <w:attr w:name="ProductID" w:val="27 км"/>
        </w:smartTagPr>
        <w:r w:rsidRPr="00C51579">
          <w:rPr>
            <w:color w:val="000000"/>
            <w:sz w:val="24"/>
            <w:szCs w:val="24"/>
          </w:rPr>
          <w:t>27 км</w:t>
        </w:r>
      </w:smartTag>
      <w:r w:rsidRPr="00C51579">
        <w:rPr>
          <w:color w:val="000000"/>
          <w:sz w:val="24"/>
          <w:szCs w:val="24"/>
        </w:rPr>
        <w:t xml:space="preserve"> від селища. Доступні обсяги підземної води, які придатні для питного водопостачання, досить незначні. Більшість населених пунктів мають проблеми щодо забезпечення питною водою. Жителі населених пунктів громади отримують воду із колодязів та користуються свердловинами індивідуально по господарствах</w:t>
      </w:r>
      <w:r w:rsidRPr="00C51579">
        <w:rPr>
          <w:color w:val="1F2124"/>
          <w:sz w:val="24"/>
          <w:szCs w:val="24"/>
          <w:shd w:val="clear" w:color="auto" w:fill="FFFFFF"/>
        </w:rPr>
        <w:t>.</w:t>
      </w:r>
      <w:r w:rsidRPr="00C51579">
        <w:rPr>
          <w:color w:val="000000"/>
          <w:sz w:val="24"/>
          <w:szCs w:val="24"/>
        </w:rPr>
        <w:t xml:space="preserve"> </w:t>
      </w:r>
      <w:r w:rsidRPr="00C51579">
        <w:rPr>
          <w:color w:val="1F2124"/>
          <w:sz w:val="24"/>
          <w:szCs w:val="24"/>
          <w:shd w:val="clear" w:color="auto" w:fill="FFFFFF"/>
        </w:rPr>
        <w:t>У двох третинах криниць рівень води знизився наполовину, а у кожній п’ятій криниці вода взагалі зникла. Не менш гостро постала проблема якості води, вона не відповідає санітарним нормам. Д</w:t>
      </w:r>
      <w:r w:rsidRPr="00C51579">
        <w:rPr>
          <w:sz w:val="24"/>
          <w:szCs w:val="24"/>
        </w:rPr>
        <w:t>ля вирішення проблеми забезпечення населення чистою питною водою планується розширення мережі водоочисного обладнання дошкільних навчальних закладів.</w:t>
      </w:r>
      <w:r w:rsidRPr="00C51579">
        <w:rPr>
          <w:color w:val="000000"/>
          <w:sz w:val="24"/>
          <w:szCs w:val="24"/>
        </w:rPr>
        <w:t xml:space="preserve"> Раціональне та екологічне використання природних ресурсів, господарське ставлення до них, </w:t>
      </w:r>
      <w:r w:rsidRPr="00C51579">
        <w:rPr>
          <w:color w:val="000000"/>
          <w:sz w:val="24"/>
          <w:szCs w:val="24"/>
        </w:rPr>
        <w:lastRenderedPageBreak/>
        <w:t>застосування новітніх технологій та інші заходи позитивно впливають на зменшення шкідливого впливу на навколишнє природне середовище та підвищують екологічну безпеку життєдіяльності людини</w:t>
      </w:r>
    </w:p>
    <w:p w:rsidR="00061912" w:rsidRPr="00B94DDE" w:rsidRDefault="00061912" w:rsidP="00061912">
      <w:pPr>
        <w:shd w:val="clear" w:color="auto" w:fill="FFFFFF"/>
        <w:ind w:firstLine="567"/>
        <w:jc w:val="both"/>
        <w:textAlignment w:val="baseline"/>
        <w:rPr>
          <w:color w:val="000000"/>
          <w:sz w:val="24"/>
          <w:szCs w:val="24"/>
        </w:rPr>
      </w:pPr>
      <w:r w:rsidRPr="00B94DDE">
        <w:rPr>
          <w:b/>
          <w:sz w:val="24"/>
          <w:szCs w:val="24"/>
        </w:rPr>
        <w:t>3. Охорона земель</w:t>
      </w:r>
    </w:p>
    <w:p w:rsidR="00061912" w:rsidRPr="00C51579" w:rsidRDefault="00061912" w:rsidP="00061912">
      <w:pPr>
        <w:ind w:firstLine="540"/>
        <w:jc w:val="both"/>
        <w:rPr>
          <w:sz w:val="24"/>
          <w:szCs w:val="24"/>
        </w:rPr>
      </w:pPr>
      <w:r w:rsidRPr="00B94DDE">
        <w:rPr>
          <w:sz w:val="24"/>
          <w:szCs w:val="24"/>
        </w:rPr>
        <w:t>Станом на 01 січня 2</w:t>
      </w:r>
      <w:r w:rsidRPr="00C51579">
        <w:rPr>
          <w:sz w:val="24"/>
          <w:szCs w:val="24"/>
        </w:rPr>
        <w:t xml:space="preserve">023 року на території </w:t>
      </w:r>
      <w:r>
        <w:rPr>
          <w:sz w:val="24"/>
          <w:szCs w:val="24"/>
        </w:rPr>
        <w:t>Межівської селищної територіальної громади</w:t>
      </w:r>
      <w:r w:rsidRPr="00C51579">
        <w:rPr>
          <w:sz w:val="24"/>
          <w:szCs w:val="24"/>
        </w:rPr>
        <w:t xml:space="preserve"> обліковується 63</w:t>
      </w:r>
      <w:r w:rsidR="00B94DDE">
        <w:rPr>
          <w:sz w:val="24"/>
          <w:szCs w:val="24"/>
        </w:rPr>
        <w:t xml:space="preserve"> </w:t>
      </w:r>
      <w:r w:rsidRPr="00C51579">
        <w:rPr>
          <w:sz w:val="24"/>
          <w:szCs w:val="24"/>
        </w:rPr>
        <w:t>003</w:t>
      </w:r>
      <w:r>
        <w:rPr>
          <w:sz w:val="24"/>
          <w:szCs w:val="24"/>
        </w:rPr>
        <w:t>,33 га землі, з</w:t>
      </w:r>
      <w:r w:rsidRPr="00C51579">
        <w:rPr>
          <w:sz w:val="24"/>
          <w:szCs w:val="24"/>
        </w:rPr>
        <w:t>окрема:</w:t>
      </w:r>
    </w:p>
    <w:p w:rsidR="00061912" w:rsidRPr="00C51579" w:rsidRDefault="00061912" w:rsidP="00061912">
      <w:pPr>
        <w:ind w:firstLine="567"/>
        <w:rPr>
          <w:sz w:val="24"/>
          <w:szCs w:val="24"/>
        </w:rPr>
      </w:pPr>
      <w:r w:rsidRPr="00C51579">
        <w:rPr>
          <w:sz w:val="24"/>
          <w:szCs w:val="24"/>
        </w:rPr>
        <w:t>сільськогосподарські угіддя – 57</w:t>
      </w:r>
      <w:r w:rsidR="00B94DDE">
        <w:rPr>
          <w:sz w:val="24"/>
          <w:szCs w:val="24"/>
        </w:rPr>
        <w:t xml:space="preserve"> </w:t>
      </w:r>
      <w:r w:rsidRPr="00C51579">
        <w:rPr>
          <w:sz w:val="24"/>
          <w:szCs w:val="24"/>
        </w:rPr>
        <w:t>022,32 га, із них рілля – 45</w:t>
      </w:r>
      <w:r w:rsidR="00B94DDE">
        <w:rPr>
          <w:sz w:val="24"/>
          <w:szCs w:val="24"/>
        </w:rPr>
        <w:t xml:space="preserve"> </w:t>
      </w:r>
      <w:r w:rsidRPr="00C51579">
        <w:rPr>
          <w:sz w:val="24"/>
          <w:szCs w:val="24"/>
        </w:rPr>
        <w:t>839,3137 га;</w:t>
      </w:r>
    </w:p>
    <w:p w:rsidR="00061912" w:rsidRDefault="00061912" w:rsidP="00061912">
      <w:pPr>
        <w:ind w:firstLine="567"/>
        <w:rPr>
          <w:sz w:val="24"/>
          <w:szCs w:val="24"/>
        </w:rPr>
      </w:pPr>
      <w:r w:rsidRPr="00C51579">
        <w:rPr>
          <w:sz w:val="24"/>
          <w:szCs w:val="24"/>
        </w:rPr>
        <w:t>землі житлової та громадської забудови – 1</w:t>
      </w:r>
      <w:r w:rsidR="00B94DDE">
        <w:rPr>
          <w:sz w:val="24"/>
          <w:szCs w:val="24"/>
        </w:rPr>
        <w:t xml:space="preserve"> </w:t>
      </w:r>
      <w:r w:rsidRPr="00C51579">
        <w:rPr>
          <w:sz w:val="24"/>
          <w:szCs w:val="24"/>
        </w:rPr>
        <w:t>723,8459 га;</w:t>
      </w:r>
    </w:p>
    <w:p w:rsidR="00061912" w:rsidRDefault="00061912" w:rsidP="00061912">
      <w:pPr>
        <w:ind w:firstLine="567"/>
        <w:rPr>
          <w:sz w:val="24"/>
          <w:szCs w:val="24"/>
        </w:rPr>
      </w:pPr>
      <w:r w:rsidRPr="00C51579">
        <w:rPr>
          <w:sz w:val="24"/>
          <w:szCs w:val="24"/>
        </w:rPr>
        <w:t xml:space="preserve">промислові та інші підприємства – </w:t>
      </w:r>
      <w:smartTag w:uri="urn:schemas-microsoft-com:office:smarttags" w:element="metricconverter">
        <w:smartTagPr>
          <w:attr w:name="ProductID" w:val="32,7443 га"/>
        </w:smartTagPr>
        <w:r w:rsidRPr="00C51579">
          <w:rPr>
            <w:sz w:val="24"/>
            <w:szCs w:val="24"/>
          </w:rPr>
          <w:t>32,7443 га</w:t>
        </w:r>
      </w:smartTag>
      <w:r w:rsidRPr="00C51579">
        <w:rPr>
          <w:sz w:val="24"/>
          <w:szCs w:val="24"/>
        </w:rPr>
        <w:t>;</w:t>
      </w:r>
    </w:p>
    <w:p w:rsidR="00061912" w:rsidRDefault="00061912" w:rsidP="00061912">
      <w:pPr>
        <w:ind w:firstLine="567"/>
        <w:rPr>
          <w:sz w:val="24"/>
          <w:szCs w:val="24"/>
        </w:rPr>
      </w:pPr>
      <w:r w:rsidRPr="00C51579">
        <w:rPr>
          <w:sz w:val="24"/>
          <w:szCs w:val="24"/>
        </w:rPr>
        <w:t xml:space="preserve">підприємства та організації транспорту – </w:t>
      </w:r>
      <w:smartTag w:uri="urn:schemas-microsoft-com:office:smarttags" w:element="metricconverter">
        <w:smartTagPr>
          <w:attr w:name="ProductID" w:val="102,9783 га"/>
        </w:smartTagPr>
        <w:r w:rsidRPr="00C51579">
          <w:rPr>
            <w:sz w:val="24"/>
            <w:szCs w:val="24"/>
          </w:rPr>
          <w:t>102,9783 га</w:t>
        </w:r>
      </w:smartTag>
      <w:r w:rsidRPr="00C51579">
        <w:rPr>
          <w:sz w:val="24"/>
          <w:szCs w:val="24"/>
        </w:rPr>
        <w:t>;</w:t>
      </w:r>
    </w:p>
    <w:p w:rsidR="00061912" w:rsidRDefault="00061912" w:rsidP="00061912">
      <w:pPr>
        <w:ind w:firstLine="567"/>
        <w:rPr>
          <w:sz w:val="24"/>
          <w:szCs w:val="24"/>
        </w:rPr>
      </w:pPr>
      <w:r w:rsidRPr="00C51579">
        <w:rPr>
          <w:sz w:val="24"/>
          <w:szCs w:val="24"/>
        </w:rPr>
        <w:t>лісогосподарські підприємства – 2</w:t>
      </w:r>
      <w:r w:rsidR="00B94DDE">
        <w:rPr>
          <w:sz w:val="24"/>
          <w:szCs w:val="24"/>
        </w:rPr>
        <w:t xml:space="preserve"> </w:t>
      </w:r>
      <w:r w:rsidRPr="00C51579">
        <w:rPr>
          <w:sz w:val="24"/>
          <w:szCs w:val="24"/>
        </w:rPr>
        <w:t>561,53 га;</w:t>
      </w:r>
    </w:p>
    <w:p w:rsidR="00061912" w:rsidRPr="00C51579" w:rsidRDefault="00061912" w:rsidP="00061912">
      <w:pPr>
        <w:ind w:firstLine="567"/>
        <w:rPr>
          <w:sz w:val="24"/>
          <w:szCs w:val="24"/>
        </w:rPr>
      </w:pPr>
      <w:r w:rsidRPr="00C51579">
        <w:rPr>
          <w:sz w:val="24"/>
          <w:szCs w:val="24"/>
        </w:rPr>
        <w:t xml:space="preserve">водогосподарські підприємства – </w:t>
      </w:r>
      <w:smartTag w:uri="urn:schemas-microsoft-com:office:smarttags" w:element="metricconverter">
        <w:smartTagPr>
          <w:attr w:name="ProductID" w:val="251,69 га"/>
        </w:smartTagPr>
        <w:r w:rsidRPr="00C51579">
          <w:rPr>
            <w:sz w:val="24"/>
            <w:szCs w:val="24"/>
          </w:rPr>
          <w:t>251,69 га</w:t>
        </w:r>
      </w:smartTag>
      <w:r w:rsidRPr="00C51579">
        <w:rPr>
          <w:sz w:val="24"/>
          <w:szCs w:val="24"/>
        </w:rPr>
        <w:t>.</w:t>
      </w:r>
    </w:p>
    <w:p w:rsidR="00061912" w:rsidRPr="00B94DDE" w:rsidRDefault="00061912" w:rsidP="00061912">
      <w:pPr>
        <w:ind w:firstLine="567"/>
        <w:jc w:val="both"/>
        <w:rPr>
          <w:sz w:val="24"/>
          <w:szCs w:val="24"/>
        </w:rPr>
      </w:pPr>
      <w:r w:rsidRPr="00B94DDE">
        <w:rPr>
          <w:b/>
          <w:sz w:val="24"/>
          <w:szCs w:val="24"/>
        </w:rPr>
        <w:t>4. Поводження з відходами</w:t>
      </w:r>
    </w:p>
    <w:p w:rsidR="00061912" w:rsidRPr="00C51579" w:rsidRDefault="00061912" w:rsidP="00061912">
      <w:pPr>
        <w:ind w:firstLine="567"/>
        <w:jc w:val="both"/>
        <w:rPr>
          <w:bCs/>
          <w:sz w:val="24"/>
          <w:szCs w:val="24"/>
        </w:rPr>
      </w:pPr>
      <w:r w:rsidRPr="00C51579">
        <w:rPr>
          <w:sz w:val="24"/>
          <w:szCs w:val="24"/>
        </w:rPr>
        <w:t xml:space="preserve">Здійснення діяльності господарюючими суб’єктами веде до утворення відходів різного класу токсичності. </w:t>
      </w:r>
      <w:r w:rsidRPr="00C51579">
        <w:rPr>
          <w:bCs/>
          <w:sz w:val="24"/>
          <w:szCs w:val="24"/>
        </w:rPr>
        <w:t xml:space="preserve">У населених пунктах </w:t>
      </w:r>
      <w:r>
        <w:rPr>
          <w:bCs/>
          <w:sz w:val="24"/>
          <w:szCs w:val="24"/>
        </w:rPr>
        <w:t>Межівської селищної територіальної громади</w:t>
      </w:r>
      <w:r w:rsidRPr="00C51579">
        <w:rPr>
          <w:bCs/>
          <w:sz w:val="24"/>
          <w:szCs w:val="24"/>
        </w:rPr>
        <w:t xml:space="preserve"> щорічно накопичується багато кубометрів твердих побутових відходів, які складуються на полігоні для складування твердих побутових відходів. Накопичення побутових відходів значною мірою залежить від погодних умов, пори року, ступеня благоустрою житлових будинків, приватних домоволодінь в селах, життєвого рівня населення тощо. У загальному обсязі побутових відходів міститься 9,8% паперу, 3,2% харчових відходів, 7,6%</w:t>
      </w:r>
      <w:r>
        <w:rPr>
          <w:bCs/>
          <w:sz w:val="24"/>
          <w:szCs w:val="24"/>
        </w:rPr>
        <w:t xml:space="preserve"> </w:t>
      </w:r>
      <w:r w:rsidRPr="00C51579">
        <w:rPr>
          <w:bCs/>
          <w:sz w:val="24"/>
          <w:szCs w:val="24"/>
        </w:rPr>
        <w:t>деревини, 13%</w:t>
      </w:r>
      <w:r>
        <w:rPr>
          <w:bCs/>
          <w:sz w:val="24"/>
          <w:szCs w:val="24"/>
        </w:rPr>
        <w:t xml:space="preserve"> </w:t>
      </w:r>
      <w:r w:rsidRPr="00C51579">
        <w:rPr>
          <w:bCs/>
          <w:sz w:val="24"/>
          <w:szCs w:val="24"/>
        </w:rPr>
        <w:t>текстилю,</w:t>
      </w:r>
      <w:r w:rsidRPr="00946A3F">
        <w:rPr>
          <w:bCs/>
          <w:sz w:val="24"/>
          <w:szCs w:val="24"/>
        </w:rPr>
        <w:t xml:space="preserve"> </w:t>
      </w:r>
      <w:r w:rsidRPr="00C51579">
        <w:rPr>
          <w:bCs/>
          <w:sz w:val="24"/>
          <w:szCs w:val="24"/>
        </w:rPr>
        <w:t>5% металів, 17,5%</w:t>
      </w:r>
      <w:r>
        <w:rPr>
          <w:bCs/>
          <w:sz w:val="24"/>
          <w:szCs w:val="24"/>
        </w:rPr>
        <w:t xml:space="preserve"> </w:t>
      </w:r>
      <w:r w:rsidRPr="00C51579">
        <w:rPr>
          <w:bCs/>
          <w:sz w:val="24"/>
          <w:szCs w:val="24"/>
        </w:rPr>
        <w:t>скла, 25%</w:t>
      </w:r>
      <w:r>
        <w:rPr>
          <w:bCs/>
          <w:sz w:val="24"/>
          <w:szCs w:val="24"/>
        </w:rPr>
        <w:t xml:space="preserve"> </w:t>
      </w:r>
      <w:r w:rsidRPr="00C51579">
        <w:rPr>
          <w:bCs/>
          <w:sz w:val="24"/>
          <w:szCs w:val="24"/>
        </w:rPr>
        <w:t>полімерних, 18,9%</w:t>
      </w:r>
      <w:r>
        <w:rPr>
          <w:bCs/>
          <w:sz w:val="24"/>
          <w:szCs w:val="24"/>
        </w:rPr>
        <w:t xml:space="preserve"> </w:t>
      </w:r>
      <w:r w:rsidRPr="00C51579">
        <w:rPr>
          <w:bCs/>
          <w:sz w:val="24"/>
          <w:szCs w:val="24"/>
        </w:rPr>
        <w:t xml:space="preserve">інших відходів. </w:t>
      </w:r>
    </w:p>
    <w:p w:rsidR="00061912" w:rsidRPr="00C51579" w:rsidRDefault="00061912" w:rsidP="00061912">
      <w:pPr>
        <w:ind w:firstLine="567"/>
        <w:jc w:val="both"/>
        <w:rPr>
          <w:bCs/>
          <w:sz w:val="24"/>
          <w:szCs w:val="24"/>
        </w:rPr>
      </w:pPr>
      <w:r w:rsidRPr="00C51579">
        <w:rPr>
          <w:bCs/>
          <w:sz w:val="24"/>
          <w:szCs w:val="24"/>
        </w:rPr>
        <w:t xml:space="preserve">Збирання побутових відходів є основним завданням санітарного очищення населених пунктів підвідомчих територій громади. </w:t>
      </w:r>
    </w:p>
    <w:p w:rsidR="00061912" w:rsidRPr="00C51579" w:rsidRDefault="00061912" w:rsidP="00061912">
      <w:pPr>
        <w:ind w:firstLine="567"/>
        <w:jc w:val="both"/>
        <w:rPr>
          <w:bCs/>
          <w:sz w:val="24"/>
          <w:szCs w:val="24"/>
        </w:rPr>
      </w:pPr>
      <w:r w:rsidRPr="00C51579">
        <w:rPr>
          <w:sz w:val="24"/>
          <w:szCs w:val="24"/>
        </w:rPr>
        <w:t>Збиранням та вивезенням твердих побутових відходів населенню, бюджетним установам та іншим споживачам в селищі Межова, с. Райполе, с. Новопідгородн</w:t>
      </w:r>
      <w:r>
        <w:rPr>
          <w:sz w:val="24"/>
          <w:szCs w:val="24"/>
        </w:rPr>
        <w:t>е</w:t>
      </w:r>
      <w:r w:rsidRPr="00C51579">
        <w:rPr>
          <w:bCs/>
          <w:sz w:val="24"/>
          <w:szCs w:val="24"/>
        </w:rPr>
        <w:t xml:space="preserve"> займається </w:t>
      </w:r>
      <w:proofErr w:type="spellStart"/>
      <w:r w:rsidRPr="00C51579">
        <w:rPr>
          <w:bCs/>
          <w:sz w:val="24"/>
          <w:szCs w:val="24"/>
        </w:rPr>
        <w:t>КП</w:t>
      </w:r>
      <w:proofErr w:type="spellEnd"/>
      <w:r w:rsidRPr="00C51579">
        <w:rPr>
          <w:bCs/>
          <w:sz w:val="24"/>
          <w:szCs w:val="24"/>
        </w:rPr>
        <w:t xml:space="preserve"> «</w:t>
      </w:r>
      <w:proofErr w:type="spellStart"/>
      <w:r w:rsidRPr="00C51579">
        <w:rPr>
          <w:bCs/>
          <w:sz w:val="24"/>
          <w:szCs w:val="24"/>
        </w:rPr>
        <w:t>Комунсервіс</w:t>
      </w:r>
      <w:proofErr w:type="spellEnd"/>
      <w:r w:rsidRPr="00C51579">
        <w:rPr>
          <w:bCs/>
          <w:sz w:val="24"/>
          <w:szCs w:val="24"/>
        </w:rPr>
        <w:t xml:space="preserve">» МСР». Проте наявний рухомий склад комунального підприємства (наявні 2 одиниці) застарілий, майже на 80% відпрацював свій ресурс, </w:t>
      </w:r>
      <w:r>
        <w:rPr>
          <w:bCs/>
          <w:sz w:val="24"/>
          <w:szCs w:val="24"/>
        </w:rPr>
        <w:t>у</w:t>
      </w:r>
      <w:r w:rsidRPr="00C51579">
        <w:rPr>
          <w:bCs/>
          <w:sz w:val="24"/>
          <w:szCs w:val="24"/>
        </w:rPr>
        <w:t xml:space="preserve"> зв’язку з чим потребує значного оновлення як в якісному, так і в кількісному складі нових спеціальних автомашин. </w:t>
      </w:r>
    </w:p>
    <w:p w:rsidR="00061912" w:rsidRDefault="00061912" w:rsidP="00061912">
      <w:pPr>
        <w:ind w:firstLine="567"/>
        <w:jc w:val="both"/>
        <w:rPr>
          <w:sz w:val="24"/>
          <w:szCs w:val="24"/>
        </w:rPr>
      </w:pPr>
      <w:r w:rsidRPr="00C51579">
        <w:rPr>
          <w:bCs/>
          <w:sz w:val="24"/>
          <w:szCs w:val="24"/>
        </w:rPr>
        <w:t>У 202</w:t>
      </w:r>
      <w:r>
        <w:rPr>
          <w:bCs/>
          <w:sz w:val="24"/>
          <w:szCs w:val="24"/>
        </w:rPr>
        <w:t>2</w:t>
      </w:r>
      <w:r w:rsidRPr="00C51579">
        <w:rPr>
          <w:bCs/>
          <w:sz w:val="24"/>
          <w:szCs w:val="24"/>
        </w:rPr>
        <w:t xml:space="preserve"> році вирішено питання перегляду діючих тарифів на вивіз ТПВ з метою приведення їх до економічно обґрунтованого рівня рентабельності. </w:t>
      </w:r>
      <w:r w:rsidRPr="00C51579">
        <w:rPr>
          <w:sz w:val="24"/>
          <w:szCs w:val="24"/>
        </w:rPr>
        <w:t>На даний час на підприємстві діють тарифи на послуги із збирання та вивезення ТПВ населенню бюджетним установам та іншим споживачам селища Межова, с. Райполе, с. Новопідгородн</w:t>
      </w:r>
      <w:r>
        <w:rPr>
          <w:sz w:val="24"/>
          <w:szCs w:val="24"/>
        </w:rPr>
        <w:t>е</w:t>
      </w:r>
      <w:r w:rsidRPr="00C51579">
        <w:rPr>
          <w:sz w:val="24"/>
          <w:szCs w:val="24"/>
        </w:rPr>
        <w:t xml:space="preserve"> затверджені рішенням Меж</w:t>
      </w:r>
      <w:r>
        <w:rPr>
          <w:sz w:val="24"/>
          <w:szCs w:val="24"/>
        </w:rPr>
        <w:t xml:space="preserve">івської селищної ради від 15 квітня </w:t>
      </w:r>
      <w:r w:rsidRPr="00C51579">
        <w:rPr>
          <w:sz w:val="24"/>
          <w:szCs w:val="24"/>
        </w:rPr>
        <w:t>202</w:t>
      </w:r>
      <w:r>
        <w:rPr>
          <w:sz w:val="24"/>
          <w:szCs w:val="24"/>
        </w:rPr>
        <w:t>2 року</w:t>
      </w:r>
      <w:r w:rsidRPr="00C51579">
        <w:rPr>
          <w:sz w:val="24"/>
          <w:szCs w:val="24"/>
        </w:rPr>
        <w:t xml:space="preserve"> № 2190-30/</w:t>
      </w:r>
      <w:r w:rsidRPr="00C51579">
        <w:rPr>
          <w:sz w:val="24"/>
          <w:szCs w:val="24"/>
          <w:lang w:val="en-US"/>
        </w:rPr>
        <w:t>VII</w:t>
      </w:r>
      <w:r w:rsidRPr="00C51579">
        <w:rPr>
          <w:sz w:val="24"/>
          <w:szCs w:val="24"/>
        </w:rPr>
        <w:t xml:space="preserve"> «Про встановлення тарифів на послуги з поводження з твердими побутовими відходами»  у розмірі: </w:t>
      </w:r>
    </w:p>
    <w:p w:rsidR="00061912" w:rsidRDefault="00061912" w:rsidP="00061912">
      <w:pPr>
        <w:ind w:firstLine="567"/>
        <w:jc w:val="both"/>
        <w:rPr>
          <w:sz w:val="24"/>
          <w:szCs w:val="24"/>
        </w:rPr>
      </w:pPr>
      <w:r>
        <w:rPr>
          <w:sz w:val="24"/>
          <w:szCs w:val="24"/>
        </w:rPr>
        <w:t xml:space="preserve">для населення </w:t>
      </w:r>
      <w:r w:rsidRPr="00C51579">
        <w:rPr>
          <w:sz w:val="24"/>
          <w:szCs w:val="24"/>
        </w:rPr>
        <w:t xml:space="preserve">– </w:t>
      </w:r>
      <w:r>
        <w:rPr>
          <w:sz w:val="24"/>
          <w:szCs w:val="24"/>
        </w:rPr>
        <w:t>278,04</w:t>
      </w:r>
      <w:r w:rsidRPr="00C51579">
        <w:rPr>
          <w:sz w:val="24"/>
          <w:szCs w:val="24"/>
        </w:rPr>
        <w:t xml:space="preserve"> грн/1м</w:t>
      </w:r>
      <w:r>
        <w:rPr>
          <w:sz w:val="24"/>
          <w:szCs w:val="24"/>
          <w:vertAlign w:val="superscript"/>
        </w:rPr>
        <w:t>3</w:t>
      </w:r>
      <w:r>
        <w:rPr>
          <w:sz w:val="24"/>
          <w:szCs w:val="24"/>
        </w:rPr>
        <w:t xml:space="preserve"> з ПДВ</w:t>
      </w:r>
      <w:r w:rsidRPr="00C51579">
        <w:rPr>
          <w:sz w:val="24"/>
          <w:szCs w:val="24"/>
        </w:rPr>
        <w:t xml:space="preserve">, або </w:t>
      </w:r>
      <w:r>
        <w:rPr>
          <w:sz w:val="24"/>
          <w:szCs w:val="24"/>
        </w:rPr>
        <w:t>30,00 грн./</w:t>
      </w:r>
      <w:proofErr w:type="spellStart"/>
      <w:r>
        <w:rPr>
          <w:sz w:val="24"/>
          <w:szCs w:val="24"/>
        </w:rPr>
        <w:t>м-ць</w:t>
      </w:r>
      <w:proofErr w:type="spellEnd"/>
      <w:r>
        <w:rPr>
          <w:sz w:val="24"/>
          <w:szCs w:val="24"/>
        </w:rPr>
        <w:t xml:space="preserve"> на 1чол. з ПДВ;</w:t>
      </w:r>
    </w:p>
    <w:p w:rsidR="00061912" w:rsidRPr="00C51579" w:rsidRDefault="00061912" w:rsidP="00061912">
      <w:pPr>
        <w:ind w:firstLine="567"/>
        <w:jc w:val="both"/>
        <w:rPr>
          <w:sz w:val="24"/>
          <w:szCs w:val="24"/>
        </w:rPr>
      </w:pPr>
      <w:r w:rsidRPr="00C51579">
        <w:rPr>
          <w:sz w:val="24"/>
          <w:szCs w:val="24"/>
        </w:rPr>
        <w:t xml:space="preserve">для бюджетних організацій та інших споживачів – </w:t>
      </w:r>
      <w:r>
        <w:rPr>
          <w:sz w:val="24"/>
          <w:szCs w:val="24"/>
        </w:rPr>
        <w:t>282,96</w:t>
      </w:r>
      <w:r w:rsidRPr="00C51579">
        <w:rPr>
          <w:sz w:val="24"/>
          <w:szCs w:val="24"/>
        </w:rPr>
        <w:t xml:space="preserve"> грн./1м</w:t>
      </w:r>
      <w:r>
        <w:rPr>
          <w:sz w:val="24"/>
          <w:szCs w:val="24"/>
          <w:vertAlign w:val="superscript"/>
        </w:rPr>
        <w:t>3</w:t>
      </w:r>
      <w:r w:rsidRPr="00C51579">
        <w:rPr>
          <w:sz w:val="24"/>
          <w:szCs w:val="24"/>
        </w:rPr>
        <w:t xml:space="preserve"> з ПДВ</w:t>
      </w:r>
      <w:r w:rsidRPr="00C51579">
        <w:rPr>
          <w:b/>
          <w:sz w:val="24"/>
          <w:szCs w:val="24"/>
        </w:rPr>
        <w:t>.</w:t>
      </w:r>
    </w:p>
    <w:p w:rsidR="00061912" w:rsidRPr="00C51579" w:rsidRDefault="00061912" w:rsidP="00061912">
      <w:pPr>
        <w:ind w:firstLine="567"/>
        <w:jc w:val="both"/>
        <w:rPr>
          <w:bCs/>
          <w:sz w:val="24"/>
          <w:szCs w:val="24"/>
        </w:rPr>
      </w:pPr>
      <w:r w:rsidRPr="00C51579">
        <w:rPr>
          <w:bCs/>
          <w:sz w:val="24"/>
          <w:szCs w:val="24"/>
        </w:rPr>
        <w:t xml:space="preserve">З метою підтримання чистоти підвідомчих територій населених пунктів розширено поле діяльності по укладенню угод по вивозу ТПВ між наявними суб’єктами господарювання незалежно від форми власності, а також впроваджується механізм роздільного збирання твердих побутових відходів, переробки та утилізації відходів.  </w:t>
      </w:r>
    </w:p>
    <w:p w:rsidR="00061912" w:rsidRPr="00C51579" w:rsidRDefault="00061912" w:rsidP="00061912">
      <w:pPr>
        <w:ind w:firstLine="567"/>
        <w:jc w:val="both"/>
        <w:rPr>
          <w:bCs/>
          <w:sz w:val="24"/>
          <w:szCs w:val="24"/>
        </w:rPr>
      </w:pPr>
      <w:r w:rsidRPr="00C51579">
        <w:rPr>
          <w:bCs/>
          <w:sz w:val="24"/>
          <w:szCs w:val="24"/>
        </w:rPr>
        <w:t>З 2020 року збір твердих побутових відходів розпочато в селах Райполе та Новопідгородне. В цих населених пунктах встановлено 20 сміттєвих баків</w:t>
      </w:r>
      <w:r>
        <w:rPr>
          <w:bCs/>
          <w:sz w:val="24"/>
          <w:szCs w:val="24"/>
        </w:rPr>
        <w:t xml:space="preserve"> </w:t>
      </w:r>
      <w:r w:rsidRPr="00C51579">
        <w:rPr>
          <w:bCs/>
          <w:sz w:val="24"/>
          <w:szCs w:val="24"/>
        </w:rPr>
        <w:t>та укладено 25 угод на вивезення ТПВ. За зверненнями жителів додатково виготовляється 10 сміттєвих баків для збору сміття в с. Новопідгородне та К</w:t>
      </w:r>
      <w:r>
        <w:rPr>
          <w:bCs/>
          <w:sz w:val="24"/>
          <w:szCs w:val="24"/>
        </w:rPr>
        <w:t>о</w:t>
      </w:r>
      <w:r w:rsidRPr="00C51579">
        <w:rPr>
          <w:bCs/>
          <w:sz w:val="24"/>
          <w:szCs w:val="24"/>
        </w:rPr>
        <w:t xml:space="preserve">лона-Межова. </w:t>
      </w:r>
    </w:p>
    <w:p w:rsidR="00061912" w:rsidRPr="00C51579" w:rsidRDefault="00061912" w:rsidP="00061912">
      <w:pPr>
        <w:ind w:firstLine="567"/>
        <w:jc w:val="both"/>
        <w:rPr>
          <w:color w:val="000000"/>
          <w:sz w:val="24"/>
          <w:szCs w:val="24"/>
          <w:shd w:val="clear" w:color="auto" w:fill="FFFFFF"/>
        </w:rPr>
      </w:pPr>
      <w:r w:rsidRPr="00C51579">
        <w:rPr>
          <w:color w:val="000000"/>
          <w:sz w:val="24"/>
          <w:szCs w:val="24"/>
          <w:shd w:val="clear" w:color="auto" w:fill="FFFFFF"/>
        </w:rPr>
        <w:t xml:space="preserve">Для забезпечення чистоти та належного санітарного стану території </w:t>
      </w:r>
      <w:r>
        <w:rPr>
          <w:color w:val="000000"/>
          <w:sz w:val="24"/>
          <w:szCs w:val="24"/>
          <w:shd w:val="clear" w:color="auto" w:fill="FFFFFF"/>
        </w:rPr>
        <w:t>Межівської селищної територіальної громади</w:t>
      </w:r>
      <w:r w:rsidRPr="00C51579">
        <w:rPr>
          <w:color w:val="000000"/>
          <w:sz w:val="24"/>
          <w:szCs w:val="24"/>
          <w:shd w:val="clear" w:color="auto" w:fill="FFFFFF"/>
        </w:rPr>
        <w:t xml:space="preserve"> укладено угоди на вивіз ТПВ </w:t>
      </w:r>
      <w:r>
        <w:rPr>
          <w:color w:val="000000"/>
          <w:sz w:val="24"/>
          <w:szCs w:val="24"/>
          <w:shd w:val="clear" w:color="auto" w:fill="FFFFFF"/>
        </w:rPr>
        <w:t>і</w:t>
      </w:r>
      <w:r w:rsidRPr="00C51579">
        <w:rPr>
          <w:color w:val="000000"/>
          <w:sz w:val="24"/>
          <w:szCs w:val="24"/>
          <w:shd w:val="clear" w:color="auto" w:fill="FFFFFF"/>
        </w:rPr>
        <w:t xml:space="preserve">з 1477 абонентами. </w:t>
      </w:r>
    </w:p>
    <w:p w:rsidR="00061912" w:rsidRPr="00C51579" w:rsidRDefault="00061912" w:rsidP="00061912">
      <w:pPr>
        <w:ind w:firstLine="567"/>
        <w:jc w:val="both"/>
        <w:rPr>
          <w:bCs/>
          <w:sz w:val="24"/>
          <w:szCs w:val="24"/>
        </w:rPr>
      </w:pPr>
      <w:r w:rsidRPr="00C51579">
        <w:rPr>
          <w:bCs/>
          <w:sz w:val="24"/>
          <w:szCs w:val="24"/>
        </w:rPr>
        <w:t xml:space="preserve">На території </w:t>
      </w:r>
      <w:r>
        <w:rPr>
          <w:bCs/>
          <w:sz w:val="24"/>
          <w:szCs w:val="24"/>
        </w:rPr>
        <w:t>Межівської селищної територіальної громади</w:t>
      </w:r>
      <w:r w:rsidRPr="00C51579">
        <w:rPr>
          <w:bCs/>
          <w:sz w:val="24"/>
          <w:szCs w:val="24"/>
        </w:rPr>
        <w:t xml:space="preserve"> всі побутові відходи складуються на земельній ділянці, яка розташована біля с. Вознесенське, в </w:t>
      </w:r>
      <w:smartTag w:uri="urn:schemas-microsoft-com:office:smarttags" w:element="metricconverter">
        <w:smartTagPr>
          <w:attr w:name="ProductID" w:val="12 км"/>
        </w:smartTagPr>
        <w:r w:rsidRPr="00C51579">
          <w:rPr>
            <w:bCs/>
            <w:sz w:val="24"/>
            <w:szCs w:val="24"/>
          </w:rPr>
          <w:t>12 км</w:t>
        </w:r>
      </w:smartTag>
      <w:r>
        <w:rPr>
          <w:bCs/>
          <w:sz w:val="24"/>
          <w:szCs w:val="24"/>
        </w:rPr>
        <w:t xml:space="preserve"> на північний </w:t>
      </w:r>
      <w:r w:rsidRPr="00C51579">
        <w:rPr>
          <w:bCs/>
          <w:sz w:val="24"/>
          <w:szCs w:val="24"/>
        </w:rPr>
        <w:t xml:space="preserve">захід від смт Межова. Загальна площа земельної ділянки становить </w:t>
      </w:r>
      <w:smartTag w:uri="urn:schemas-microsoft-com:office:smarttags" w:element="metricconverter">
        <w:smartTagPr>
          <w:attr w:name="ProductID" w:val="10,2 га"/>
        </w:smartTagPr>
        <w:r w:rsidRPr="00C51579">
          <w:rPr>
            <w:bCs/>
            <w:sz w:val="24"/>
            <w:szCs w:val="24"/>
          </w:rPr>
          <w:t>10,2 га</w:t>
        </w:r>
      </w:smartTag>
      <w:r w:rsidRPr="00C51579">
        <w:rPr>
          <w:bCs/>
          <w:sz w:val="24"/>
          <w:szCs w:val="24"/>
        </w:rPr>
        <w:t xml:space="preserve">. Наявна земельна ділянка потребує санації та рекультивації. </w:t>
      </w:r>
    </w:p>
    <w:p w:rsidR="00061912" w:rsidRPr="00C51579" w:rsidRDefault="00061912" w:rsidP="00061912">
      <w:pPr>
        <w:ind w:firstLine="567"/>
        <w:jc w:val="both"/>
        <w:rPr>
          <w:sz w:val="24"/>
          <w:szCs w:val="24"/>
        </w:rPr>
      </w:pPr>
      <w:r w:rsidRPr="00C51579">
        <w:rPr>
          <w:bCs/>
          <w:sz w:val="24"/>
          <w:szCs w:val="24"/>
        </w:rPr>
        <w:t>На територі</w:t>
      </w:r>
      <w:r>
        <w:rPr>
          <w:bCs/>
          <w:sz w:val="24"/>
          <w:szCs w:val="24"/>
        </w:rPr>
        <w:t>ї</w:t>
      </w:r>
      <w:r w:rsidRPr="00C51579">
        <w:rPr>
          <w:bCs/>
          <w:sz w:val="24"/>
          <w:szCs w:val="24"/>
        </w:rPr>
        <w:t xml:space="preserve"> </w:t>
      </w:r>
      <w:r>
        <w:rPr>
          <w:bCs/>
          <w:sz w:val="24"/>
          <w:szCs w:val="24"/>
        </w:rPr>
        <w:t>Межівської селищної територіальної громади</w:t>
      </w:r>
      <w:r w:rsidRPr="00C51579">
        <w:rPr>
          <w:bCs/>
          <w:sz w:val="24"/>
          <w:szCs w:val="24"/>
        </w:rPr>
        <w:t xml:space="preserve"> триває процес утворення несанкціонованих звалищ побутових відходів. </w:t>
      </w:r>
      <w:r>
        <w:rPr>
          <w:bCs/>
          <w:sz w:val="24"/>
          <w:szCs w:val="24"/>
        </w:rPr>
        <w:t>У</w:t>
      </w:r>
      <w:r w:rsidRPr="00C51579">
        <w:rPr>
          <w:bCs/>
          <w:sz w:val="24"/>
          <w:szCs w:val="24"/>
        </w:rPr>
        <w:t xml:space="preserve"> зв’язку з тим, що на території громади відсутні спеціалізовані підприємства у сфері поводження з побутовими відходами, останні </w:t>
      </w:r>
      <w:r w:rsidRPr="00C51579">
        <w:rPr>
          <w:bCs/>
          <w:sz w:val="24"/>
          <w:szCs w:val="24"/>
        </w:rPr>
        <w:lastRenderedPageBreak/>
        <w:t xml:space="preserve">складуються у природних рельєфних утвореннях </w:t>
      </w:r>
      <w:r w:rsidRPr="00C51579">
        <w:rPr>
          <w:sz w:val="24"/>
          <w:szCs w:val="24"/>
        </w:rPr>
        <w:t>–</w:t>
      </w:r>
      <w:r>
        <w:rPr>
          <w:sz w:val="24"/>
          <w:szCs w:val="24"/>
        </w:rPr>
        <w:t xml:space="preserve"> </w:t>
      </w:r>
      <w:r w:rsidRPr="00C51579">
        <w:rPr>
          <w:bCs/>
          <w:sz w:val="24"/>
          <w:szCs w:val="24"/>
        </w:rPr>
        <w:t>балках, ярах, долинах річок. Це становить екологічну небезпеку, оскільки стічні води, насичені забруднюючими речовинами</w:t>
      </w:r>
      <w:r>
        <w:rPr>
          <w:bCs/>
          <w:sz w:val="24"/>
          <w:szCs w:val="24"/>
        </w:rPr>
        <w:t>,</w:t>
      </w:r>
      <w:r w:rsidRPr="00C51579">
        <w:rPr>
          <w:bCs/>
          <w:sz w:val="24"/>
          <w:szCs w:val="24"/>
        </w:rPr>
        <w:t xml:space="preserve"> можуть потрапляти </w:t>
      </w:r>
      <w:r>
        <w:rPr>
          <w:bCs/>
          <w:sz w:val="24"/>
          <w:szCs w:val="24"/>
        </w:rPr>
        <w:t>у</w:t>
      </w:r>
      <w:r w:rsidRPr="00C51579">
        <w:rPr>
          <w:bCs/>
          <w:sz w:val="24"/>
          <w:szCs w:val="24"/>
        </w:rPr>
        <w:t xml:space="preserve"> водні об’єкти. </w:t>
      </w:r>
      <w:r w:rsidRPr="00C51579">
        <w:rPr>
          <w:sz w:val="24"/>
          <w:szCs w:val="24"/>
        </w:rPr>
        <w:t xml:space="preserve">Вивіз твердих побутових відходів по території </w:t>
      </w:r>
      <w:r>
        <w:rPr>
          <w:sz w:val="24"/>
          <w:szCs w:val="24"/>
        </w:rPr>
        <w:t>Межівської селищної територіальної громади</w:t>
      </w:r>
      <w:r w:rsidRPr="00C51579">
        <w:rPr>
          <w:sz w:val="24"/>
          <w:szCs w:val="24"/>
        </w:rPr>
        <w:t xml:space="preserve"> здійснюється </w:t>
      </w:r>
      <w:proofErr w:type="spellStart"/>
      <w:r w:rsidRPr="00C51579">
        <w:rPr>
          <w:sz w:val="24"/>
          <w:szCs w:val="24"/>
        </w:rPr>
        <w:t>КП</w:t>
      </w:r>
      <w:proofErr w:type="spellEnd"/>
      <w:r w:rsidRPr="00C51579">
        <w:rPr>
          <w:sz w:val="24"/>
          <w:szCs w:val="24"/>
        </w:rPr>
        <w:t xml:space="preserve"> «</w:t>
      </w:r>
      <w:proofErr w:type="spellStart"/>
      <w:r w:rsidRPr="00C51579">
        <w:rPr>
          <w:sz w:val="24"/>
          <w:szCs w:val="24"/>
        </w:rPr>
        <w:t>Комунсервіс</w:t>
      </w:r>
      <w:proofErr w:type="spellEnd"/>
      <w:r w:rsidRPr="00C51579">
        <w:rPr>
          <w:sz w:val="24"/>
          <w:szCs w:val="24"/>
        </w:rPr>
        <w:t>» Межівської селищної ради» на земельну ділянку</w:t>
      </w:r>
      <w:r>
        <w:rPr>
          <w:sz w:val="24"/>
          <w:szCs w:val="24"/>
        </w:rPr>
        <w:t>,</w:t>
      </w:r>
      <w:r w:rsidRPr="00C51579">
        <w:rPr>
          <w:sz w:val="24"/>
          <w:szCs w:val="24"/>
        </w:rPr>
        <w:t xml:space="preserve"> відведену для </w:t>
      </w:r>
      <w:r>
        <w:rPr>
          <w:sz w:val="24"/>
          <w:szCs w:val="24"/>
        </w:rPr>
        <w:t>складування</w:t>
      </w:r>
      <w:r w:rsidRPr="00C51579">
        <w:rPr>
          <w:sz w:val="24"/>
          <w:szCs w:val="24"/>
        </w:rPr>
        <w:t xml:space="preserve"> твердих побутових відходів. Відсутність </w:t>
      </w:r>
      <w:proofErr w:type="spellStart"/>
      <w:r w:rsidRPr="00C51579">
        <w:rPr>
          <w:sz w:val="24"/>
          <w:szCs w:val="24"/>
        </w:rPr>
        <w:t>пофракційного</w:t>
      </w:r>
      <w:proofErr w:type="spellEnd"/>
      <w:r w:rsidRPr="00C51579">
        <w:rPr>
          <w:sz w:val="24"/>
          <w:szCs w:val="24"/>
        </w:rPr>
        <w:t xml:space="preserve"> сортування відходів, методи переробки для яких вже існують, веде до нераціонального використання площ</w:t>
      </w:r>
      <w:r>
        <w:rPr>
          <w:sz w:val="24"/>
          <w:szCs w:val="24"/>
        </w:rPr>
        <w:t>і земельної ділянки</w:t>
      </w:r>
      <w:r w:rsidRPr="00C51579">
        <w:rPr>
          <w:sz w:val="24"/>
          <w:szCs w:val="24"/>
        </w:rPr>
        <w:t xml:space="preserve">. </w:t>
      </w:r>
      <w:r>
        <w:rPr>
          <w:sz w:val="24"/>
          <w:szCs w:val="24"/>
        </w:rPr>
        <w:t>Дана земельна ділянка</w:t>
      </w:r>
      <w:r w:rsidRPr="00C51579">
        <w:rPr>
          <w:sz w:val="24"/>
          <w:szCs w:val="24"/>
        </w:rPr>
        <w:t xml:space="preserve"> </w:t>
      </w:r>
      <w:r>
        <w:rPr>
          <w:sz w:val="24"/>
          <w:szCs w:val="24"/>
        </w:rPr>
        <w:t xml:space="preserve">є </w:t>
      </w:r>
      <w:r w:rsidRPr="00C51579">
        <w:rPr>
          <w:sz w:val="24"/>
          <w:szCs w:val="24"/>
        </w:rPr>
        <w:t xml:space="preserve">одним з основних об’єктів – забруднювачів навколишнього середовища. Не організовано відомчий лабораторний контроль за станом ґрунтових вод. </w:t>
      </w:r>
      <w:r>
        <w:rPr>
          <w:sz w:val="24"/>
          <w:szCs w:val="24"/>
        </w:rPr>
        <w:t>Земельна ділянка</w:t>
      </w:r>
      <w:r w:rsidRPr="00C51579">
        <w:rPr>
          <w:sz w:val="24"/>
          <w:szCs w:val="24"/>
        </w:rPr>
        <w:t xml:space="preserve"> не огороджен</w:t>
      </w:r>
      <w:r>
        <w:rPr>
          <w:sz w:val="24"/>
          <w:szCs w:val="24"/>
        </w:rPr>
        <w:t xml:space="preserve">а </w:t>
      </w:r>
      <w:r w:rsidRPr="00C51579">
        <w:rPr>
          <w:sz w:val="24"/>
          <w:szCs w:val="24"/>
        </w:rPr>
        <w:t>по периметру та не обладнан</w:t>
      </w:r>
      <w:r>
        <w:rPr>
          <w:sz w:val="24"/>
          <w:szCs w:val="24"/>
        </w:rPr>
        <w:t>а</w:t>
      </w:r>
      <w:r w:rsidRPr="00C51579">
        <w:rPr>
          <w:sz w:val="24"/>
          <w:szCs w:val="24"/>
        </w:rPr>
        <w:t xml:space="preserve"> ровом для відводу дренажних вод, не обладнан</w:t>
      </w:r>
      <w:r>
        <w:rPr>
          <w:sz w:val="24"/>
          <w:szCs w:val="24"/>
        </w:rPr>
        <w:t>ий</w:t>
      </w:r>
      <w:r w:rsidRPr="00C51579">
        <w:rPr>
          <w:sz w:val="24"/>
          <w:szCs w:val="24"/>
        </w:rPr>
        <w:t xml:space="preserve"> дезінфекційний бар’єр. Не вирішені питання озеленення санітарно-захисної зони полігону та обладнання </w:t>
      </w:r>
      <w:r>
        <w:rPr>
          <w:sz w:val="24"/>
          <w:szCs w:val="24"/>
        </w:rPr>
        <w:t>майданчика</w:t>
      </w:r>
      <w:r w:rsidRPr="00C51579">
        <w:rPr>
          <w:sz w:val="24"/>
          <w:szCs w:val="24"/>
        </w:rPr>
        <w:t xml:space="preserve"> для миття і знезараження сміттєвозів, що задіяні в </w:t>
      </w:r>
      <w:proofErr w:type="spellStart"/>
      <w:r w:rsidRPr="00C51579">
        <w:rPr>
          <w:sz w:val="24"/>
          <w:szCs w:val="24"/>
        </w:rPr>
        <w:t>саночистці</w:t>
      </w:r>
      <w:proofErr w:type="spellEnd"/>
      <w:r w:rsidRPr="00C51579">
        <w:rPr>
          <w:sz w:val="24"/>
          <w:szCs w:val="24"/>
        </w:rPr>
        <w:t xml:space="preserve"> </w:t>
      </w:r>
      <w:r>
        <w:rPr>
          <w:sz w:val="24"/>
          <w:szCs w:val="24"/>
        </w:rPr>
        <w:t xml:space="preserve">Межівської </w:t>
      </w:r>
      <w:r w:rsidRPr="00C51579">
        <w:rPr>
          <w:sz w:val="24"/>
          <w:szCs w:val="24"/>
        </w:rPr>
        <w:t>селищної</w:t>
      </w:r>
      <w:r>
        <w:rPr>
          <w:sz w:val="24"/>
          <w:szCs w:val="24"/>
        </w:rPr>
        <w:t xml:space="preserve"> територіальної громади</w:t>
      </w:r>
      <w:r w:rsidRPr="00C51579">
        <w:rPr>
          <w:sz w:val="24"/>
          <w:szCs w:val="24"/>
        </w:rPr>
        <w:t>.</w:t>
      </w:r>
      <w:r w:rsidRPr="00C51579">
        <w:rPr>
          <w:bCs/>
          <w:sz w:val="24"/>
          <w:szCs w:val="24"/>
        </w:rPr>
        <w:t xml:space="preserve"> </w:t>
      </w:r>
      <w:r w:rsidRPr="00C51579">
        <w:rPr>
          <w:sz w:val="24"/>
          <w:szCs w:val="24"/>
        </w:rPr>
        <w:t>На даний час розроблено</w:t>
      </w:r>
      <w:r>
        <w:rPr>
          <w:sz w:val="24"/>
          <w:szCs w:val="24"/>
        </w:rPr>
        <w:t xml:space="preserve"> та затверджено</w:t>
      </w:r>
      <w:r w:rsidRPr="00C51579">
        <w:rPr>
          <w:sz w:val="24"/>
          <w:szCs w:val="24"/>
        </w:rPr>
        <w:t xml:space="preserve"> проект відведення земельної ділянки під полігон складування твердих побутових відходів.</w:t>
      </w:r>
    </w:p>
    <w:p w:rsidR="00061912" w:rsidRPr="00B94DDE" w:rsidRDefault="00061912" w:rsidP="00061912">
      <w:pPr>
        <w:ind w:firstLine="567"/>
        <w:jc w:val="both"/>
        <w:rPr>
          <w:rStyle w:val="a6"/>
          <w:i w:val="0"/>
          <w:iCs w:val="0"/>
          <w:sz w:val="24"/>
          <w:szCs w:val="24"/>
        </w:rPr>
      </w:pPr>
      <w:r w:rsidRPr="00B94DDE">
        <w:rPr>
          <w:rStyle w:val="a6"/>
          <w:b/>
          <w:bCs/>
          <w:i w:val="0"/>
          <w:sz w:val="24"/>
          <w:szCs w:val="24"/>
        </w:rPr>
        <w:t>5. Інші фактори впливу на довкілля</w:t>
      </w:r>
    </w:p>
    <w:p w:rsidR="00061912" w:rsidRPr="00C51579" w:rsidRDefault="00061912" w:rsidP="00061912">
      <w:pPr>
        <w:ind w:firstLine="567"/>
        <w:jc w:val="both"/>
        <w:rPr>
          <w:sz w:val="24"/>
          <w:szCs w:val="24"/>
        </w:rPr>
      </w:pPr>
      <w:r w:rsidRPr="00C51579">
        <w:rPr>
          <w:sz w:val="24"/>
          <w:szCs w:val="24"/>
        </w:rPr>
        <w:t>До основних антропогенних забруднювачів довкілля, крім шкідливих речовин, що викидаються промисловими підприємствами, забруднень від усіх видів транспорту, належать також транспортні та виробничі шуми, іонізуюче, електромагнітне та радіоактивне випромінювання, вібрації, світлові та теплові впливи, зсуви та підтоплення територій. Небезпеку для здоров’я людини представляють також забруднення навколишнього природного середовища продуктами життєдіяльності людини.</w:t>
      </w:r>
    </w:p>
    <w:p w:rsidR="00061912" w:rsidRPr="00B94DDE" w:rsidRDefault="00061912" w:rsidP="00061912">
      <w:pPr>
        <w:ind w:left="113"/>
        <w:jc w:val="both"/>
        <w:rPr>
          <w:bCs/>
          <w:sz w:val="16"/>
          <w:szCs w:val="16"/>
        </w:rPr>
      </w:pPr>
    </w:p>
    <w:p w:rsidR="00061912" w:rsidRPr="00C51579" w:rsidRDefault="00061912" w:rsidP="00061912">
      <w:pPr>
        <w:ind w:left="113"/>
        <w:jc w:val="center"/>
        <w:rPr>
          <w:b/>
          <w:bCs/>
          <w:sz w:val="24"/>
          <w:szCs w:val="24"/>
        </w:rPr>
      </w:pPr>
      <w:r w:rsidRPr="00C51579">
        <w:rPr>
          <w:b/>
          <w:bCs/>
          <w:sz w:val="24"/>
          <w:szCs w:val="24"/>
        </w:rPr>
        <w:t xml:space="preserve">ІІІ. </w:t>
      </w:r>
      <w:r>
        <w:rPr>
          <w:b/>
          <w:bCs/>
          <w:sz w:val="24"/>
          <w:szCs w:val="24"/>
        </w:rPr>
        <w:t>Мета Програми</w:t>
      </w:r>
    </w:p>
    <w:p w:rsidR="00061912" w:rsidRPr="00B94DDE" w:rsidRDefault="00061912" w:rsidP="00061912">
      <w:pPr>
        <w:ind w:left="113" w:firstLine="709"/>
        <w:jc w:val="both"/>
        <w:rPr>
          <w:sz w:val="16"/>
          <w:szCs w:val="16"/>
        </w:rPr>
      </w:pPr>
    </w:p>
    <w:p w:rsidR="00061912" w:rsidRPr="00C51579" w:rsidRDefault="00061912" w:rsidP="00061912">
      <w:pPr>
        <w:ind w:firstLine="567"/>
        <w:jc w:val="both"/>
        <w:rPr>
          <w:sz w:val="24"/>
          <w:szCs w:val="24"/>
        </w:rPr>
      </w:pPr>
      <w:r w:rsidRPr="00C51579">
        <w:rPr>
          <w:sz w:val="24"/>
          <w:szCs w:val="24"/>
        </w:rPr>
        <w:t xml:space="preserve">Програма розроблена з метою реалізації 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 досягнення гармонії взаємодії суспільства і природи. </w:t>
      </w:r>
    </w:p>
    <w:p w:rsidR="00061912" w:rsidRPr="00C51579" w:rsidRDefault="00061912" w:rsidP="00061912">
      <w:pPr>
        <w:ind w:firstLine="567"/>
        <w:jc w:val="both"/>
        <w:rPr>
          <w:sz w:val="24"/>
          <w:szCs w:val="24"/>
        </w:rPr>
      </w:pPr>
      <w:r>
        <w:rPr>
          <w:sz w:val="24"/>
          <w:szCs w:val="24"/>
        </w:rPr>
        <w:t>Межівська селищна територіальна громада</w:t>
      </w:r>
      <w:r w:rsidRPr="00C51579">
        <w:rPr>
          <w:sz w:val="24"/>
          <w:szCs w:val="24"/>
        </w:rPr>
        <w:t xml:space="preserve"> знаходиться в степовій зоні, тому потрібно постійно дбати про догляд за зеленими насадженнями, використовувати навколишнє природне середовище з користю для населення, створюючи захисні зелені лісосмуги, здійснюючи інші заходи щодо охорони навколишнього природного середовища.</w:t>
      </w:r>
    </w:p>
    <w:p w:rsidR="00061912" w:rsidRPr="00D061C2" w:rsidRDefault="00061912" w:rsidP="00061912">
      <w:pPr>
        <w:pStyle w:val="ad"/>
        <w:ind w:firstLine="567"/>
        <w:jc w:val="both"/>
        <w:rPr>
          <w:sz w:val="24"/>
          <w:szCs w:val="24"/>
        </w:rPr>
      </w:pPr>
      <w:r>
        <w:rPr>
          <w:sz w:val="24"/>
          <w:szCs w:val="24"/>
        </w:rPr>
        <w:t>Паспорт Програми наведений у додатку 1 до Програми.</w:t>
      </w:r>
    </w:p>
    <w:p w:rsidR="00061912" w:rsidRPr="00B94DDE" w:rsidRDefault="00061912" w:rsidP="00061912">
      <w:pPr>
        <w:ind w:left="113" w:firstLine="567"/>
        <w:jc w:val="center"/>
        <w:rPr>
          <w:b/>
          <w:sz w:val="16"/>
          <w:szCs w:val="16"/>
        </w:rPr>
      </w:pPr>
    </w:p>
    <w:p w:rsidR="00061912" w:rsidRPr="00C51579" w:rsidRDefault="00061912" w:rsidP="00061912">
      <w:pPr>
        <w:ind w:left="113" w:firstLine="567"/>
        <w:jc w:val="center"/>
        <w:rPr>
          <w:b/>
          <w:sz w:val="24"/>
          <w:szCs w:val="24"/>
        </w:rPr>
      </w:pPr>
      <w:r>
        <w:rPr>
          <w:b/>
          <w:sz w:val="24"/>
          <w:szCs w:val="24"/>
          <w:lang w:val="en-US"/>
        </w:rPr>
        <w:t>IV</w:t>
      </w:r>
      <w:r>
        <w:rPr>
          <w:b/>
          <w:sz w:val="24"/>
          <w:szCs w:val="24"/>
        </w:rPr>
        <w:t>. Шляхи і способи розв’язання проблеми</w:t>
      </w:r>
    </w:p>
    <w:p w:rsidR="00061912" w:rsidRPr="00B94DDE" w:rsidRDefault="00061912" w:rsidP="00061912">
      <w:pPr>
        <w:ind w:left="113" w:firstLine="567"/>
        <w:jc w:val="center"/>
        <w:rPr>
          <w:b/>
          <w:sz w:val="16"/>
          <w:szCs w:val="16"/>
        </w:rPr>
      </w:pPr>
    </w:p>
    <w:p w:rsidR="00061912" w:rsidRPr="00C51579" w:rsidRDefault="00061912" w:rsidP="00061912">
      <w:pPr>
        <w:ind w:firstLine="567"/>
        <w:jc w:val="both"/>
        <w:rPr>
          <w:sz w:val="24"/>
          <w:szCs w:val="24"/>
        </w:rPr>
      </w:pPr>
      <w:r w:rsidRPr="00C51579">
        <w:rPr>
          <w:sz w:val="24"/>
          <w:szCs w:val="24"/>
        </w:rPr>
        <w:t xml:space="preserve">Екологічна ситуація на території </w:t>
      </w:r>
      <w:r>
        <w:rPr>
          <w:sz w:val="24"/>
          <w:szCs w:val="24"/>
        </w:rPr>
        <w:t>Межівської селищної територіальної громади</w:t>
      </w:r>
      <w:r w:rsidRPr="00C51579">
        <w:rPr>
          <w:sz w:val="24"/>
          <w:szCs w:val="24"/>
        </w:rPr>
        <w:t xml:space="preserve"> характеризується відносною стабільністю показників, однак багато проблем потребують вирішення:</w:t>
      </w:r>
    </w:p>
    <w:p w:rsidR="00061912" w:rsidRPr="00C51579" w:rsidRDefault="00061912" w:rsidP="00061912">
      <w:pPr>
        <w:ind w:firstLine="567"/>
        <w:jc w:val="both"/>
        <w:rPr>
          <w:sz w:val="24"/>
          <w:szCs w:val="24"/>
        </w:rPr>
      </w:pPr>
      <w:r w:rsidRPr="00C51579">
        <w:rPr>
          <w:sz w:val="24"/>
          <w:szCs w:val="24"/>
        </w:rPr>
        <w:t>1. Несанкціоноване розміщення твердих побутових відходів населення є суттєвим чинником негативного впливу на земельні, водні та лісові ресурси громади і здоров’я людей.</w:t>
      </w:r>
    </w:p>
    <w:p w:rsidR="00061912" w:rsidRPr="00C51579" w:rsidRDefault="00061912" w:rsidP="00061912">
      <w:pPr>
        <w:ind w:firstLine="567"/>
        <w:jc w:val="both"/>
        <w:rPr>
          <w:sz w:val="24"/>
          <w:szCs w:val="24"/>
        </w:rPr>
      </w:pPr>
      <w:r w:rsidRPr="00C51579">
        <w:rPr>
          <w:sz w:val="24"/>
          <w:szCs w:val="24"/>
        </w:rPr>
        <w:t xml:space="preserve">Накопичення побутового сміття в лісозахисних смугах вподовж автомобільних доріг, </w:t>
      </w:r>
      <w:r>
        <w:rPr>
          <w:sz w:val="24"/>
          <w:szCs w:val="24"/>
        </w:rPr>
        <w:t xml:space="preserve">у </w:t>
      </w:r>
      <w:r w:rsidRPr="00C51579">
        <w:rPr>
          <w:sz w:val="24"/>
          <w:szCs w:val="24"/>
        </w:rPr>
        <w:t xml:space="preserve"> лісонасадженнях, </w:t>
      </w:r>
      <w:r>
        <w:rPr>
          <w:sz w:val="24"/>
          <w:szCs w:val="24"/>
        </w:rPr>
        <w:t xml:space="preserve">у зоні житлової забудови </w:t>
      </w:r>
      <w:r w:rsidRPr="00C51579">
        <w:rPr>
          <w:sz w:val="24"/>
          <w:szCs w:val="24"/>
        </w:rPr>
        <w:t>– є одним з потенційних джерел забруднення довкілля і являють собою велику загрозу навколишньому природному середовищу та підлягають утилізації. Тому, одним з пріоритетних питань захисту навколишнього природного середовища території громади</w:t>
      </w:r>
      <w:r>
        <w:rPr>
          <w:sz w:val="24"/>
          <w:szCs w:val="24"/>
        </w:rPr>
        <w:t>,</w:t>
      </w:r>
      <w:r w:rsidRPr="00C51579">
        <w:rPr>
          <w:sz w:val="24"/>
          <w:szCs w:val="24"/>
        </w:rPr>
        <w:t xml:space="preserve"> є охоплення максимальної кількості населення послугами по вивозу відходів та локалізація стихійних звалищ. Зростанню кількості ТПВ сприяють товари одноразового використання; товари народного споживання з короткочасним терміном служби людині.</w:t>
      </w:r>
    </w:p>
    <w:p w:rsidR="00061912" w:rsidRPr="00C51579" w:rsidRDefault="00061912" w:rsidP="00061912">
      <w:pPr>
        <w:ind w:firstLine="567"/>
        <w:jc w:val="both"/>
        <w:rPr>
          <w:sz w:val="24"/>
          <w:szCs w:val="24"/>
        </w:rPr>
      </w:pPr>
      <w:r w:rsidRPr="00C51579">
        <w:rPr>
          <w:sz w:val="24"/>
          <w:szCs w:val="24"/>
        </w:rPr>
        <w:t xml:space="preserve">Необхідно розробити «Схеми санітарного очищення території </w:t>
      </w:r>
      <w:r>
        <w:rPr>
          <w:sz w:val="24"/>
          <w:szCs w:val="24"/>
        </w:rPr>
        <w:t>Межівської селищної територіальної громади</w:t>
      </w:r>
      <w:r w:rsidRPr="00C51579">
        <w:rPr>
          <w:sz w:val="24"/>
          <w:szCs w:val="24"/>
        </w:rPr>
        <w:t xml:space="preserve">» та системи роздільного збирання ТПВ. Пріоритетом у поводженні з відходами має стати діяльність, спрямована на зменшення утворення відходів, роздільне збирання твердих побутових відходів і залучення відходів у процеси виробництва як ресурсів сировини та енергії. Важливим завданням є будівництво полігону твердих побутових відходів, а також залучення інвесторів для будівництва сортувальної (переробної) </w:t>
      </w:r>
      <w:r w:rsidRPr="00C51579">
        <w:rPr>
          <w:sz w:val="24"/>
          <w:szCs w:val="24"/>
        </w:rPr>
        <w:lastRenderedPageBreak/>
        <w:t>лінії ТПВ.</w:t>
      </w:r>
    </w:p>
    <w:p w:rsidR="00061912" w:rsidRPr="00C51579" w:rsidRDefault="00061912" w:rsidP="00061912">
      <w:pPr>
        <w:ind w:firstLine="567"/>
        <w:jc w:val="both"/>
        <w:rPr>
          <w:sz w:val="24"/>
          <w:szCs w:val="24"/>
        </w:rPr>
      </w:pPr>
      <w:r w:rsidRPr="00C51579">
        <w:rPr>
          <w:sz w:val="24"/>
          <w:szCs w:val="24"/>
        </w:rPr>
        <w:t>2. Стан озеленення на території громади потребує подальшого розширення та коригування. Розвиток зеленого господарства виконується переважно за рахунок створення локальних зелених зон: паркових насаджень, скверів, зеленими насадженнями біля ставків  та  лісосмугами.</w:t>
      </w:r>
    </w:p>
    <w:p w:rsidR="00061912" w:rsidRPr="00C51579" w:rsidRDefault="00061912" w:rsidP="00061912">
      <w:pPr>
        <w:ind w:firstLine="567"/>
        <w:jc w:val="both"/>
        <w:rPr>
          <w:sz w:val="24"/>
          <w:szCs w:val="24"/>
        </w:rPr>
      </w:pPr>
      <w:r w:rsidRPr="00C51579">
        <w:rPr>
          <w:sz w:val="24"/>
          <w:szCs w:val="24"/>
        </w:rPr>
        <w:t>Насадження обмеженого користування представлені озелененими територіями присадибної забудови, шкіл, дитячих садків та інші. Зелені насадження формують ландшафт населених пунктів, є місцем повсякденного відпочинку населення, вони покращують природне середовище. Необхідно розробити заходи щодо відновлення і підтримання сприятливого гідрологічного режиму та санітарного стану водоймищ.</w:t>
      </w:r>
    </w:p>
    <w:p w:rsidR="00061912" w:rsidRPr="00C51579" w:rsidRDefault="00061912" w:rsidP="00061912">
      <w:pPr>
        <w:ind w:firstLine="567"/>
        <w:jc w:val="both"/>
        <w:rPr>
          <w:sz w:val="24"/>
          <w:szCs w:val="24"/>
        </w:rPr>
      </w:pPr>
      <w:r w:rsidRPr="00C51579">
        <w:rPr>
          <w:sz w:val="24"/>
          <w:szCs w:val="24"/>
        </w:rPr>
        <w:t>Частина зеленого насадження досягла вікової межі і потребує заміни і знаходиться в аварійному стані, загрожуючи безпеці людей, будівель та автотранспорту.</w:t>
      </w:r>
    </w:p>
    <w:p w:rsidR="00061912" w:rsidRPr="00C51579" w:rsidRDefault="00061912" w:rsidP="00061912">
      <w:pPr>
        <w:ind w:firstLine="567"/>
        <w:jc w:val="both"/>
        <w:rPr>
          <w:sz w:val="24"/>
          <w:szCs w:val="24"/>
        </w:rPr>
      </w:pPr>
      <w:r w:rsidRPr="00C51579">
        <w:rPr>
          <w:sz w:val="24"/>
          <w:szCs w:val="24"/>
        </w:rPr>
        <w:t>Розвиток зеленого господарства виконується переважно за рахунок створення локальних зелених зон: паркових насаджень,  фруктових садів.</w:t>
      </w:r>
    </w:p>
    <w:p w:rsidR="00061912" w:rsidRPr="00C51579" w:rsidRDefault="00061912" w:rsidP="00061912">
      <w:pPr>
        <w:ind w:firstLine="567"/>
        <w:jc w:val="both"/>
        <w:rPr>
          <w:sz w:val="24"/>
          <w:szCs w:val="24"/>
        </w:rPr>
      </w:pPr>
      <w:r w:rsidRPr="00C51579">
        <w:rPr>
          <w:sz w:val="24"/>
          <w:szCs w:val="24"/>
        </w:rPr>
        <w:t>Актуальн</w:t>
      </w:r>
      <w:r>
        <w:rPr>
          <w:sz w:val="24"/>
          <w:szCs w:val="24"/>
        </w:rPr>
        <w:t>им</w:t>
      </w:r>
      <w:r w:rsidRPr="00C51579">
        <w:rPr>
          <w:sz w:val="24"/>
          <w:szCs w:val="24"/>
        </w:rPr>
        <w:t xml:space="preserve"> на сьогодні</w:t>
      </w:r>
      <w:r>
        <w:rPr>
          <w:sz w:val="24"/>
          <w:szCs w:val="24"/>
        </w:rPr>
        <w:t xml:space="preserve"> є</w:t>
      </w:r>
      <w:r w:rsidRPr="00C51579">
        <w:rPr>
          <w:sz w:val="24"/>
          <w:szCs w:val="24"/>
        </w:rPr>
        <w:t xml:space="preserve">: забезпечення обслуговування зелених насаджень </w:t>
      </w:r>
      <w:r>
        <w:rPr>
          <w:sz w:val="24"/>
          <w:szCs w:val="24"/>
        </w:rPr>
        <w:t>у</w:t>
      </w:r>
      <w:r w:rsidRPr="00C51579">
        <w:rPr>
          <w:sz w:val="24"/>
          <w:szCs w:val="24"/>
        </w:rPr>
        <w:t xml:space="preserve"> межах житлової забудови (прибудинкових територій житлових масивів, впродовж доріг та населених пунктів).</w:t>
      </w:r>
    </w:p>
    <w:p w:rsidR="00061912" w:rsidRPr="00C51579" w:rsidRDefault="00061912" w:rsidP="00061912">
      <w:pPr>
        <w:ind w:firstLine="567"/>
        <w:jc w:val="both"/>
        <w:rPr>
          <w:rStyle w:val="a5"/>
          <w:b w:val="0"/>
          <w:sz w:val="24"/>
          <w:szCs w:val="24"/>
        </w:rPr>
      </w:pPr>
      <w:r w:rsidRPr="00C51579">
        <w:rPr>
          <w:rStyle w:val="a5"/>
          <w:b w:val="0"/>
          <w:sz w:val="24"/>
          <w:szCs w:val="24"/>
        </w:rPr>
        <w:t xml:space="preserve">3. Водопостачання та водовідведення. </w:t>
      </w:r>
    </w:p>
    <w:p w:rsidR="00061912" w:rsidRPr="00C51579" w:rsidRDefault="00061912" w:rsidP="00061912">
      <w:pPr>
        <w:ind w:firstLine="567"/>
        <w:jc w:val="both"/>
        <w:rPr>
          <w:rStyle w:val="a5"/>
          <w:b w:val="0"/>
          <w:sz w:val="24"/>
          <w:szCs w:val="24"/>
        </w:rPr>
      </w:pPr>
      <w:r w:rsidRPr="00C51579">
        <w:rPr>
          <w:rStyle w:val="a5"/>
          <w:b w:val="0"/>
          <w:sz w:val="24"/>
          <w:szCs w:val="24"/>
        </w:rPr>
        <w:t>До основних проблем слід віднести</w:t>
      </w:r>
      <w:r>
        <w:rPr>
          <w:rStyle w:val="a5"/>
          <w:b w:val="0"/>
          <w:sz w:val="24"/>
          <w:szCs w:val="24"/>
        </w:rPr>
        <w:t xml:space="preserve"> такі як</w:t>
      </w:r>
      <w:r w:rsidRPr="00C51579">
        <w:rPr>
          <w:rStyle w:val="a5"/>
          <w:b w:val="0"/>
          <w:sz w:val="24"/>
          <w:szCs w:val="24"/>
        </w:rPr>
        <w:t>: незадовільний технічний стан та високий рівень зношеності основних фондів систем питного водопостачання й водовідведення; застосування застарілих технологій та обладнання у водопровідно-каналізаційних системах; низький рівень використання установлених виробничих потужностей централізованих систем, що потребує їх оптимізації та модернізації; підвищення рівня аварійності систем та інфраструктурних мереж; висока енергоємність наданих послуг із водопостачання та каналізаційних стоків; надмірне енергоспоживання, високий рівень витоків та неврахованих втрат води та інші.</w:t>
      </w:r>
    </w:p>
    <w:p w:rsidR="00061912" w:rsidRDefault="00061912" w:rsidP="00061912">
      <w:pPr>
        <w:ind w:firstLine="567"/>
        <w:jc w:val="both"/>
        <w:rPr>
          <w:rStyle w:val="a5"/>
          <w:b w:val="0"/>
          <w:sz w:val="24"/>
          <w:szCs w:val="24"/>
        </w:rPr>
      </w:pPr>
      <w:r w:rsidRPr="00C51579">
        <w:rPr>
          <w:rStyle w:val="a5"/>
          <w:b w:val="0"/>
          <w:sz w:val="24"/>
          <w:szCs w:val="24"/>
        </w:rPr>
        <w:t>Найскладнішим у фінансовому відношенні є питання будівництва, реконструкції та капітального ремонту каналізаційних мереж, об’єктів зливової каналізації, які належать до комунального майна</w:t>
      </w:r>
      <w:r>
        <w:rPr>
          <w:rStyle w:val="a5"/>
          <w:b w:val="0"/>
          <w:sz w:val="24"/>
          <w:szCs w:val="24"/>
        </w:rPr>
        <w:t>.</w:t>
      </w:r>
    </w:p>
    <w:p w:rsidR="00061912" w:rsidRPr="00D061C2" w:rsidRDefault="00061912" w:rsidP="00061912">
      <w:pPr>
        <w:pStyle w:val="ad"/>
        <w:ind w:firstLine="567"/>
        <w:jc w:val="both"/>
        <w:rPr>
          <w:sz w:val="24"/>
          <w:szCs w:val="24"/>
        </w:rPr>
      </w:pPr>
      <w:r>
        <w:rPr>
          <w:rStyle w:val="a5"/>
          <w:b w:val="0"/>
          <w:sz w:val="24"/>
          <w:szCs w:val="24"/>
        </w:rPr>
        <w:t xml:space="preserve">Заходи Програми наведені </w:t>
      </w:r>
      <w:r>
        <w:rPr>
          <w:sz w:val="24"/>
          <w:szCs w:val="24"/>
        </w:rPr>
        <w:t>у додатку 2 до Програми.</w:t>
      </w:r>
    </w:p>
    <w:p w:rsidR="00061912" w:rsidRPr="00B94DDE" w:rsidRDefault="00061912" w:rsidP="00061912">
      <w:pPr>
        <w:ind w:firstLine="567"/>
        <w:jc w:val="both"/>
        <w:rPr>
          <w:rStyle w:val="a5"/>
          <w:b w:val="0"/>
          <w:sz w:val="16"/>
          <w:szCs w:val="16"/>
        </w:rPr>
      </w:pPr>
      <w:r>
        <w:rPr>
          <w:rStyle w:val="a5"/>
          <w:b w:val="0"/>
          <w:sz w:val="24"/>
          <w:szCs w:val="24"/>
        </w:rPr>
        <w:t xml:space="preserve"> </w:t>
      </w:r>
    </w:p>
    <w:p w:rsidR="00061912" w:rsidRDefault="00061912" w:rsidP="00061912">
      <w:pPr>
        <w:ind w:left="113"/>
        <w:jc w:val="center"/>
        <w:rPr>
          <w:rStyle w:val="a5"/>
          <w:sz w:val="24"/>
          <w:szCs w:val="24"/>
        </w:rPr>
      </w:pPr>
      <w:r w:rsidRPr="00C51579">
        <w:rPr>
          <w:rStyle w:val="a5"/>
          <w:sz w:val="24"/>
          <w:szCs w:val="24"/>
          <w:lang w:val="en-US"/>
        </w:rPr>
        <w:t>V</w:t>
      </w:r>
      <w:r w:rsidRPr="00C871E0">
        <w:rPr>
          <w:rStyle w:val="a5"/>
          <w:sz w:val="24"/>
          <w:szCs w:val="24"/>
        </w:rPr>
        <w:t>.</w:t>
      </w:r>
      <w:r w:rsidRPr="00C51579">
        <w:rPr>
          <w:rStyle w:val="a5"/>
          <w:sz w:val="24"/>
          <w:szCs w:val="24"/>
        </w:rPr>
        <w:t xml:space="preserve"> </w:t>
      </w:r>
      <w:r>
        <w:rPr>
          <w:rStyle w:val="a5"/>
          <w:sz w:val="24"/>
          <w:szCs w:val="24"/>
        </w:rPr>
        <w:t>Завдання і заходи Програми</w:t>
      </w:r>
    </w:p>
    <w:p w:rsidR="00061912" w:rsidRPr="00B94DDE" w:rsidRDefault="00061912" w:rsidP="00061912">
      <w:pPr>
        <w:ind w:left="113"/>
        <w:jc w:val="center"/>
        <w:rPr>
          <w:rStyle w:val="a5"/>
          <w:sz w:val="16"/>
          <w:szCs w:val="16"/>
        </w:rPr>
      </w:pPr>
    </w:p>
    <w:p w:rsidR="00061912" w:rsidRPr="00C51579" w:rsidRDefault="00061912" w:rsidP="00061912">
      <w:pPr>
        <w:pStyle w:val="a3"/>
        <w:spacing w:line="240" w:lineRule="auto"/>
        <w:ind w:firstLine="567"/>
        <w:rPr>
          <w:rStyle w:val="a5"/>
          <w:b w:val="0"/>
          <w:sz w:val="24"/>
          <w:szCs w:val="24"/>
        </w:rPr>
      </w:pPr>
      <w:r w:rsidRPr="00C51579">
        <w:rPr>
          <w:rStyle w:val="a5"/>
          <w:b w:val="0"/>
          <w:sz w:val="24"/>
          <w:szCs w:val="24"/>
        </w:rPr>
        <w:t xml:space="preserve">Враховуючи реальний стан довкілля, який сформувався на території </w:t>
      </w:r>
      <w:r>
        <w:rPr>
          <w:rStyle w:val="a5"/>
          <w:b w:val="0"/>
          <w:sz w:val="24"/>
          <w:szCs w:val="24"/>
        </w:rPr>
        <w:t>Межівської селищної територіальної громади</w:t>
      </w:r>
      <w:r w:rsidRPr="00C51579">
        <w:rPr>
          <w:rStyle w:val="a5"/>
          <w:b w:val="0"/>
          <w:sz w:val="24"/>
          <w:szCs w:val="24"/>
        </w:rPr>
        <w:t xml:space="preserve">, основними завданнями по охороні навколишнього природного середовища та пріоритетними напрямками екологічної політики </w:t>
      </w:r>
      <w:r>
        <w:rPr>
          <w:rStyle w:val="a5"/>
          <w:b w:val="0"/>
          <w:sz w:val="24"/>
          <w:szCs w:val="24"/>
        </w:rPr>
        <w:t>Межівської селищної територіальної громади</w:t>
      </w:r>
      <w:r w:rsidRPr="00C51579">
        <w:rPr>
          <w:rStyle w:val="a5"/>
          <w:b w:val="0"/>
          <w:sz w:val="24"/>
          <w:szCs w:val="24"/>
        </w:rPr>
        <w:t xml:space="preserve"> є:</w:t>
      </w:r>
    </w:p>
    <w:p w:rsidR="00061912" w:rsidRPr="00C51579" w:rsidRDefault="00061912" w:rsidP="00061912">
      <w:pPr>
        <w:pStyle w:val="a3"/>
        <w:spacing w:line="240" w:lineRule="auto"/>
        <w:ind w:firstLine="567"/>
        <w:rPr>
          <w:bCs/>
          <w:sz w:val="24"/>
          <w:szCs w:val="24"/>
        </w:rPr>
      </w:pPr>
      <w:r w:rsidRPr="00C51579">
        <w:rPr>
          <w:sz w:val="24"/>
          <w:szCs w:val="24"/>
        </w:rPr>
        <w:t xml:space="preserve">1. Вжиття заходів щодо очищення атмосферного повітря від забруднення шкідливими викидами промислових підприємств та транспортних засобів з дотриманням забезпечення якості повітря:  </w:t>
      </w:r>
    </w:p>
    <w:p w:rsidR="00061912" w:rsidRPr="00C51579" w:rsidRDefault="00061912" w:rsidP="00061912">
      <w:pPr>
        <w:pStyle w:val="a3"/>
        <w:tabs>
          <w:tab w:val="clear" w:pos="709"/>
          <w:tab w:val="left" w:pos="567"/>
        </w:tabs>
        <w:spacing w:line="240" w:lineRule="auto"/>
        <w:rPr>
          <w:sz w:val="24"/>
          <w:szCs w:val="24"/>
        </w:rPr>
      </w:pPr>
      <w:r>
        <w:rPr>
          <w:sz w:val="24"/>
          <w:szCs w:val="24"/>
        </w:rPr>
        <w:tab/>
      </w:r>
      <w:r w:rsidRPr="00C51579">
        <w:rPr>
          <w:sz w:val="24"/>
          <w:szCs w:val="24"/>
        </w:rPr>
        <w:t>суб’єктам господарювання всіх форм власності поновити дозволи на викиди забруднюючих речових в атмосферне повітря стаціонарними джерелами для приведення у відповідність до існуючих вимог;</w:t>
      </w:r>
    </w:p>
    <w:p w:rsidR="00061912" w:rsidRPr="00C51579" w:rsidRDefault="00061912" w:rsidP="00061912">
      <w:pPr>
        <w:ind w:firstLine="567"/>
        <w:jc w:val="both"/>
        <w:rPr>
          <w:sz w:val="24"/>
          <w:szCs w:val="24"/>
        </w:rPr>
      </w:pPr>
      <w:r w:rsidRPr="00C51579">
        <w:rPr>
          <w:sz w:val="24"/>
          <w:szCs w:val="24"/>
        </w:rPr>
        <w:t xml:space="preserve">не допускати запалювання відходів на </w:t>
      </w:r>
      <w:r>
        <w:rPr>
          <w:sz w:val="24"/>
          <w:szCs w:val="24"/>
        </w:rPr>
        <w:t>земельній ділянці під</w:t>
      </w:r>
      <w:r w:rsidRPr="00C51579">
        <w:rPr>
          <w:sz w:val="24"/>
          <w:szCs w:val="24"/>
        </w:rPr>
        <w:t xml:space="preserve"> складування</w:t>
      </w:r>
      <w:r>
        <w:rPr>
          <w:sz w:val="24"/>
          <w:szCs w:val="24"/>
        </w:rPr>
        <w:t>м</w:t>
      </w:r>
      <w:r w:rsidRPr="00C51579">
        <w:rPr>
          <w:sz w:val="24"/>
          <w:szCs w:val="24"/>
        </w:rPr>
        <w:t xml:space="preserve"> твердих побутових відходів та спалювання сміття в межах населених пунктів </w:t>
      </w:r>
      <w:r>
        <w:rPr>
          <w:sz w:val="24"/>
          <w:szCs w:val="24"/>
        </w:rPr>
        <w:t>Межівської селищної територіальної громади</w:t>
      </w:r>
      <w:r w:rsidRPr="00C51579">
        <w:rPr>
          <w:sz w:val="24"/>
          <w:szCs w:val="24"/>
        </w:rPr>
        <w:t>;</w:t>
      </w:r>
    </w:p>
    <w:p w:rsidR="00061912" w:rsidRPr="00C51579" w:rsidRDefault="00061912" w:rsidP="00061912">
      <w:pPr>
        <w:ind w:firstLine="567"/>
        <w:jc w:val="both"/>
        <w:rPr>
          <w:sz w:val="24"/>
          <w:szCs w:val="24"/>
        </w:rPr>
      </w:pPr>
      <w:r w:rsidRPr="00C51579">
        <w:rPr>
          <w:sz w:val="24"/>
          <w:szCs w:val="24"/>
        </w:rPr>
        <w:t>організувати відомчий контроль за станом атмосферного повітря в місцях тимчасового розміщення відходів</w:t>
      </w:r>
      <w:r>
        <w:rPr>
          <w:sz w:val="24"/>
          <w:szCs w:val="24"/>
        </w:rPr>
        <w:t>;</w:t>
      </w:r>
    </w:p>
    <w:p w:rsidR="00061912" w:rsidRPr="00C51579" w:rsidRDefault="00061912" w:rsidP="00061912">
      <w:pPr>
        <w:ind w:firstLine="567"/>
        <w:jc w:val="both"/>
        <w:rPr>
          <w:sz w:val="24"/>
          <w:szCs w:val="24"/>
        </w:rPr>
      </w:pPr>
      <w:r w:rsidRPr="00C51579">
        <w:rPr>
          <w:sz w:val="24"/>
          <w:szCs w:val="24"/>
        </w:rPr>
        <w:t>забезпечити належний контроль за розміщенням джерел шумового та електромагнітного забруднення довкілля.</w:t>
      </w:r>
    </w:p>
    <w:p w:rsidR="00061912" w:rsidRPr="00C51579" w:rsidRDefault="00061912" w:rsidP="00061912">
      <w:pPr>
        <w:pStyle w:val="a3"/>
        <w:spacing w:line="240" w:lineRule="auto"/>
        <w:ind w:firstLine="567"/>
        <w:rPr>
          <w:rStyle w:val="a5"/>
          <w:b w:val="0"/>
          <w:sz w:val="24"/>
          <w:szCs w:val="24"/>
        </w:rPr>
      </w:pPr>
      <w:r w:rsidRPr="00C51579">
        <w:rPr>
          <w:rStyle w:val="a5"/>
          <w:b w:val="0"/>
          <w:sz w:val="24"/>
          <w:szCs w:val="24"/>
        </w:rPr>
        <w:t>2. Запобігання забрудненню підземних та поверхневих вод:</w:t>
      </w:r>
    </w:p>
    <w:p w:rsidR="00061912" w:rsidRPr="00C51579" w:rsidRDefault="00061912" w:rsidP="00061912">
      <w:pPr>
        <w:pStyle w:val="a3"/>
        <w:widowControl/>
        <w:shd w:val="clear" w:color="auto" w:fill="auto"/>
        <w:tabs>
          <w:tab w:val="clear" w:pos="709"/>
        </w:tabs>
        <w:autoSpaceDE/>
        <w:autoSpaceDN/>
        <w:adjustRightInd/>
        <w:spacing w:line="240" w:lineRule="auto"/>
        <w:ind w:right="0" w:firstLine="567"/>
        <w:rPr>
          <w:rStyle w:val="a5"/>
          <w:b w:val="0"/>
          <w:sz w:val="24"/>
          <w:szCs w:val="24"/>
        </w:rPr>
      </w:pPr>
      <w:r w:rsidRPr="00C51579">
        <w:rPr>
          <w:rStyle w:val="a5"/>
          <w:b w:val="0"/>
          <w:sz w:val="24"/>
          <w:szCs w:val="24"/>
        </w:rPr>
        <w:t>забезпечити охорону і раціональне використання джерел питного водопостачання;</w:t>
      </w:r>
    </w:p>
    <w:p w:rsidR="00061912" w:rsidRDefault="00061912" w:rsidP="00061912">
      <w:pPr>
        <w:pStyle w:val="a3"/>
        <w:widowControl/>
        <w:shd w:val="clear" w:color="auto" w:fill="auto"/>
        <w:tabs>
          <w:tab w:val="clear" w:pos="709"/>
        </w:tabs>
        <w:autoSpaceDE/>
        <w:autoSpaceDN/>
        <w:adjustRightInd/>
        <w:spacing w:line="240" w:lineRule="auto"/>
        <w:ind w:right="0" w:firstLine="567"/>
        <w:rPr>
          <w:rStyle w:val="a5"/>
          <w:b w:val="0"/>
          <w:sz w:val="24"/>
          <w:szCs w:val="24"/>
        </w:rPr>
      </w:pPr>
      <w:r w:rsidRPr="00C51579">
        <w:rPr>
          <w:rStyle w:val="a5"/>
          <w:b w:val="0"/>
          <w:sz w:val="24"/>
          <w:szCs w:val="24"/>
        </w:rPr>
        <w:t>забезпечити захист джерел питного водопостачання від шкідливого впливу;</w:t>
      </w:r>
    </w:p>
    <w:p w:rsidR="00061912" w:rsidRDefault="00061912" w:rsidP="00061912">
      <w:pPr>
        <w:pStyle w:val="a3"/>
        <w:widowControl/>
        <w:shd w:val="clear" w:color="auto" w:fill="auto"/>
        <w:tabs>
          <w:tab w:val="clear" w:pos="709"/>
        </w:tabs>
        <w:autoSpaceDE/>
        <w:autoSpaceDN/>
        <w:adjustRightInd/>
        <w:spacing w:line="240" w:lineRule="auto"/>
        <w:ind w:right="0" w:firstLine="567"/>
        <w:rPr>
          <w:rStyle w:val="a5"/>
          <w:b w:val="0"/>
          <w:sz w:val="24"/>
          <w:szCs w:val="24"/>
        </w:rPr>
      </w:pPr>
      <w:r w:rsidRPr="00C51579">
        <w:rPr>
          <w:rStyle w:val="a5"/>
          <w:b w:val="0"/>
          <w:sz w:val="24"/>
          <w:szCs w:val="24"/>
        </w:rPr>
        <w:lastRenderedPageBreak/>
        <w:t>проводити постійний контроль за якістю питного водопостачання та санітарно-гігієнічного благополуччя водопровідних мереж та систем водовідведення;</w:t>
      </w:r>
    </w:p>
    <w:p w:rsidR="00061912" w:rsidRPr="00C51579" w:rsidRDefault="00061912" w:rsidP="00061912">
      <w:pPr>
        <w:pStyle w:val="a3"/>
        <w:widowControl/>
        <w:shd w:val="clear" w:color="auto" w:fill="auto"/>
        <w:tabs>
          <w:tab w:val="clear" w:pos="709"/>
        </w:tabs>
        <w:autoSpaceDE/>
        <w:autoSpaceDN/>
        <w:adjustRightInd/>
        <w:spacing w:line="240" w:lineRule="auto"/>
        <w:ind w:right="0" w:firstLine="567"/>
        <w:rPr>
          <w:rStyle w:val="a5"/>
          <w:b w:val="0"/>
          <w:sz w:val="24"/>
          <w:szCs w:val="24"/>
        </w:rPr>
      </w:pPr>
      <w:r w:rsidRPr="00C51579">
        <w:rPr>
          <w:rStyle w:val="a5"/>
          <w:b w:val="0"/>
          <w:sz w:val="24"/>
          <w:szCs w:val="24"/>
        </w:rPr>
        <w:t>впроваджувати прогресивні методи та засоби фізико-хімічного та біологічного очищення води.</w:t>
      </w:r>
      <w:r w:rsidRPr="00C51579">
        <w:rPr>
          <w:rStyle w:val="a5"/>
          <w:b w:val="0"/>
          <w:sz w:val="24"/>
          <w:szCs w:val="24"/>
        </w:rPr>
        <w:tab/>
      </w:r>
    </w:p>
    <w:p w:rsidR="00061912" w:rsidRPr="00C51579" w:rsidRDefault="00061912" w:rsidP="00061912">
      <w:pPr>
        <w:pStyle w:val="a3"/>
        <w:spacing w:line="240" w:lineRule="auto"/>
        <w:ind w:left="113" w:firstLine="454"/>
        <w:rPr>
          <w:rStyle w:val="a5"/>
          <w:b w:val="0"/>
          <w:sz w:val="24"/>
          <w:szCs w:val="24"/>
        </w:rPr>
      </w:pPr>
      <w:r w:rsidRPr="00C51579">
        <w:rPr>
          <w:rStyle w:val="a5"/>
          <w:b w:val="0"/>
          <w:sz w:val="24"/>
          <w:szCs w:val="24"/>
        </w:rPr>
        <w:t>3. Покращення санітар</w:t>
      </w:r>
      <w:r>
        <w:rPr>
          <w:rStyle w:val="a5"/>
          <w:b w:val="0"/>
          <w:sz w:val="24"/>
          <w:szCs w:val="24"/>
        </w:rPr>
        <w:t xml:space="preserve">но-екологічного стану водних </w:t>
      </w:r>
      <w:proofErr w:type="spellStart"/>
      <w:r>
        <w:rPr>
          <w:rStyle w:val="a5"/>
          <w:b w:val="0"/>
          <w:sz w:val="24"/>
          <w:szCs w:val="24"/>
        </w:rPr>
        <w:t>обʼ</w:t>
      </w:r>
      <w:r w:rsidRPr="00C51579">
        <w:rPr>
          <w:rStyle w:val="a5"/>
          <w:b w:val="0"/>
          <w:sz w:val="24"/>
          <w:szCs w:val="24"/>
        </w:rPr>
        <w:t>єктів</w:t>
      </w:r>
      <w:proofErr w:type="spellEnd"/>
      <w:r w:rsidRPr="00C51579">
        <w:rPr>
          <w:rStyle w:val="a5"/>
          <w:b w:val="0"/>
          <w:sz w:val="24"/>
          <w:szCs w:val="24"/>
        </w:rPr>
        <w:t xml:space="preserve">. </w:t>
      </w:r>
    </w:p>
    <w:p w:rsidR="00061912" w:rsidRPr="00C51579" w:rsidRDefault="00061912" w:rsidP="00061912">
      <w:pPr>
        <w:pStyle w:val="a3"/>
        <w:spacing w:line="240" w:lineRule="auto"/>
        <w:ind w:firstLine="567"/>
        <w:rPr>
          <w:rStyle w:val="a5"/>
          <w:b w:val="0"/>
          <w:sz w:val="24"/>
          <w:szCs w:val="24"/>
        </w:rPr>
      </w:pPr>
      <w:r w:rsidRPr="00C51579">
        <w:rPr>
          <w:rStyle w:val="a5"/>
          <w:b w:val="0"/>
          <w:sz w:val="24"/>
          <w:szCs w:val="24"/>
        </w:rPr>
        <w:t xml:space="preserve">4. Охорона і раціональне використання природних рослинних ресурсів. </w:t>
      </w:r>
    </w:p>
    <w:p w:rsidR="00061912" w:rsidRPr="00C51579" w:rsidRDefault="00061912" w:rsidP="00061912">
      <w:pPr>
        <w:pStyle w:val="a3"/>
        <w:spacing w:line="240" w:lineRule="auto"/>
        <w:ind w:firstLine="567"/>
        <w:rPr>
          <w:rStyle w:val="a5"/>
          <w:b w:val="0"/>
          <w:sz w:val="24"/>
          <w:szCs w:val="24"/>
        </w:rPr>
      </w:pPr>
      <w:r w:rsidRPr="00C51579">
        <w:rPr>
          <w:rStyle w:val="a5"/>
          <w:b w:val="0"/>
          <w:sz w:val="24"/>
          <w:szCs w:val="24"/>
        </w:rPr>
        <w:t xml:space="preserve">5. Озеленення, благоустрій населених пунктів, збереження природно-заповідного фонду. </w:t>
      </w:r>
    </w:p>
    <w:p w:rsidR="00061912" w:rsidRPr="00C51579" w:rsidRDefault="00061912" w:rsidP="00061912">
      <w:pPr>
        <w:pStyle w:val="a3"/>
        <w:spacing w:line="240" w:lineRule="auto"/>
        <w:ind w:firstLine="567"/>
        <w:rPr>
          <w:rStyle w:val="a5"/>
          <w:b w:val="0"/>
          <w:sz w:val="24"/>
          <w:szCs w:val="24"/>
        </w:rPr>
      </w:pPr>
      <w:r w:rsidRPr="00C51579">
        <w:rPr>
          <w:sz w:val="24"/>
          <w:szCs w:val="24"/>
        </w:rPr>
        <w:t>6. Зменшення впливу промислових та побутових відходів на довкілля</w:t>
      </w:r>
      <w:r>
        <w:rPr>
          <w:sz w:val="24"/>
          <w:szCs w:val="24"/>
        </w:rPr>
        <w:t>.</w:t>
      </w:r>
    </w:p>
    <w:p w:rsidR="00061912" w:rsidRPr="00C51579" w:rsidRDefault="00061912" w:rsidP="00061912">
      <w:pPr>
        <w:pStyle w:val="a3"/>
        <w:spacing w:line="240" w:lineRule="auto"/>
        <w:ind w:firstLine="567"/>
        <w:rPr>
          <w:rStyle w:val="a5"/>
          <w:b w:val="0"/>
          <w:sz w:val="24"/>
          <w:szCs w:val="24"/>
        </w:rPr>
      </w:pPr>
      <w:r w:rsidRPr="00C51579">
        <w:rPr>
          <w:rStyle w:val="a5"/>
          <w:b w:val="0"/>
          <w:sz w:val="24"/>
          <w:szCs w:val="24"/>
        </w:rPr>
        <w:t>7. Розвиток сфери поводження з твердими побутовими відходами, вирішення комплексу проблем</w:t>
      </w:r>
      <w:r>
        <w:rPr>
          <w:rStyle w:val="a5"/>
          <w:b w:val="0"/>
          <w:sz w:val="24"/>
          <w:szCs w:val="24"/>
        </w:rPr>
        <w:t>,</w:t>
      </w:r>
      <w:r w:rsidRPr="00C51579">
        <w:rPr>
          <w:rStyle w:val="a5"/>
          <w:b w:val="0"/>
          <w:sz w:val="24"/>
          <w:szCs w:val="24"/>
        </w:rPr>
        <w:t xml:space="preserve"> пов’язаних із їх вивезенням та утилізацією. </w:t>
      </w:r>
    </w:p>
    <w:p w:rsidR="00061912" w:rsidRPr="00C51579" w:rsidRDefault="00061912" w:rsidP="00061912">
      <w:pPr>
        <w:pStyle w:val="a3"/>
        <w:spacing w:line="240" w:lineRule="auto"/>
        <w:ind w:left="113" w:firstLine="454"/>
        <w:rPr>
          <w:rStyle w:val="a5"/>
          <w:b w:val="0"/>
          <w:sz w:val="24"/>
          <w:szCs w:val="24"/>
        </w:rPr>
      </w:pPr>
      <w:r w:rsidRPr="00C51579">
        <w:rPr>
          <w:rStyle w:val="a5"/>
          <w:b w:val="0"/>
          <w:sz w:val="24"/>
          <w:szCs w:val="24"/>
        </w:rPr>
        <w:t>8. Догляд за зеленим</w:t>
      </w:r>
      <w:r>
        <w:rPr>
          <w:rStyle w:val="a5"/>
          <w:b w:val="0"/>
          <w:sz w:val="24"/>
          <w:szCs w:val="24"/>
        </w:rPr>
        <w:t>и</w:t>
      </w:r>
      <w:r w:rsidRPr="00C51579">
        <w:rPr>
          <w:rStyle w:val="a5"/>
          <w:b w:val="0"/>
          <w:sz w:val="24"/>
          <w:szCs w:val="24"/>
        </w:rPr>
        <w:t xml:space="preserve"> насадженням</w:t>
      </w:r>
      <w:r>
        <w:rPr>
          <w:rStyle w:val="a5"/>
          <w:b w:val="0"/>
          <w:sz w:val="24"/>
          <w:szCs w:val="24"/>
        </w:rPr>
        <w:t>и</w:t>
      </w:r>
      <w:r w:rsidRPr="00C51579">
        <w:rPr>
          <w:rStyle w:val="a5"/>
          <w:b w:val="0"/>
          <w:sz w:val="24"/>
          <w:szCs w:val="24"/>
        </w:rPr>
        <w:t xml:space="preserve">. </w:t>
      </w:r>
    </w:p>
    <w:p w:rsidR="00061912" w:rsidRPr="00C51579" w:rsidRDefault="00061912" w:rsidP="00061912">
      <w:pPr>
        <w:pStyle w:val="a3"/>
        <w:spacing w:line="240" w:lineRule="auto"/>
        <w:ind w:firstLine="567"/>
        <w:rPr>
          <w:rStyle w:val="a5"/>
          <w:b w:val="0"/>
          <w:sz w:val="24"/>
          <w:szCs w:val="24"/>
        </w:rPr>
      </w:pPr>
      <w:r w:rsidRPr="00C51579">
        <w:rPr>
          <w:rStyle w:val="a5"/>
          <w:b w:val="0"/>
          <w:sz w:val="24"/>
          <w:szCs w:val="24"/>
        </w:rPr>
        <w:t>9. Закуп</w:t>
      </w:r>
      <w:r>
        <w:rPr>
          <w:rStyle w:val="a5"/>
          <w:b w:val="0"/>
          <w:sz w:val="24"/>
          <w:szCs w:val="24"/>
        </w:rPr>
        <w:t>івля</w:t>
      </w:r>
      <w:r w:rsidRPr="00C51579">
        <w:rPr>
          <w:rStyle w:val="a5"/>
          <w:b w:val="0"/>
          <w:sz w:val="24"/>
          <w:szCs w:val="24"/>
        </w:rPr>
        <w:t xml:space="preserve"> та встановлення урн та контейнерів для сміття.</w:t>
      </w:r>
    </w:p>
    <w:p w:rsidR="00061912" w:rsidRPr="00F5459C" w:rsidRDefault="00061912" w:rsidP="00061912">
      <w:pPr>
        <w:ind w:left="113" w:firstLine="225"/>
        <w:rPr>
          <w:rStyle w:val="a5"/>
          <w:b w:val="0"/>
          <w:sz w:val="16"/>
          <w:szCs w:val="16"/>
        </w:rPr>
      </w:pPr>
      <w:r w:rsidRPr="00C51579">
        <w:rPr>
          <w:sz w:val="24"/>
          <w:szCs w:val="24"/>
        </w:rPr>
        <w:t> </w:t>
      </w:r>
    </w:p>
    <w:p w:rsidR="00061912" w:rsidRPr="00F5459C" w:rsidRDefault="00061912" w:rsidP="00061912">
      <w:pPr>
        <w:ind w:left="113"/>
        <w:jc w:val="center"/>
        <w:rPr>
          <w:b/>
          <w:sz w:val="16"/>
          <w:szCs w:val="16"/>
        </w:rPr>
      </w:pPr>
      <w:proofErr w:type="gramStart"/>
      <w:r w:rsidRPr="00C51579">
        <w:rPr>
          <w:b/>
          <w:bCs/>
          <w:sz w:val="24"/>
          <w:szCs w:val="24"/>
          <w:lang w:val="en-US"/>
        </w:rPr>
        <w:t>V</w:t>
      </w:r>
      <w:r w:rsidRPr="00C51579">
        <w:rPr>
          <w:b/>
          <w:bCs/>
          <w:sz w:val="24"/>
          <w:szCs w:val="24"/>
        </w:rPr>
        <w:t>І.</w:t>
      </w:r>
      <w:proofErr w:type="gramEnd"/>
      <w:r w:rsidRPr="00C51579">
        <w:rPr>
          <w:b/>
          <w:bCs/>
          <w:sz w:val="24"/>
          <w:szCs w:val="24"/>
        </w:rPr>
        <w:t xml:space="preserve"> </w:t>
      </w:r>
      <w:r>
        <w:rPr>
          <w:b/>
          <w:bCs/>
          <w:sz w:val="24"/>
          <w:szCs w:val="24"/>
        </w:rPr>
        <w:t>Очікувані результати, ефективність Програми</w:t>
      </w:r>
      <w:r w:rsidRPr="00C51579">
        <w:rPr>
          <w:b/>
          <w:sz w:val="24"/>
          <w:szCs w:val="24"/>
        </w:rPr>
        <w:br/>
      </w:r>
    </w:p>
    <w:p w:rsidR="00061912" w:rsidRPr="002E1F19" w:rsidRDefault="00061912" w:rsidP="00061912">
      <w:pPr>
        <w:ind w:right="-82" w:firstLine="567"/>
        <w:jc w:val="both"/>
        <w:rPr>
          <w:sz w:val="24"/>
          <w:szCs w:val="24"/>
        </w:rPr>
      </w:pPr>
      <w:r w:rsidRPr="00C51579">
        <w:rPr>
          <w:sz w:val="24"/>
          <w:szCs w:val="24"/>
        </w:rPr>
        <w:t>Виконання передбачених Програмою заходів дозволить досягти наступних результатів та вирішити такі проблеми</w:t>
      </w:r>
      <w:r>
        <w:rPr>
          <w:sz w:val="24"/>
          <w:szCs w:val="24"/>
        </w:rPr>
        <w:t>:</w:t>
      </w:r>
    </w:p>
    <w:p w:rsidR="00061912" w:rsidRPr="00C51579" w:rsidRDefault="00061912" w:rsidP="00061912">
      <w:pPr>
        <w:ind w:right="-82" w:firstLine="567"/>
        <w:jc w:val="both"/>
        <w:rPr>
          <w:sz w:val="24"/>
          <w:szCs w:val="24"/>
        </w:rPr>
      </w:pPr>
      <w:r w:rsidRPr="00C51579">
        <w:rPr>
          <w:sz w:val="24"/>
          <w:szCs w:val="24"/>
        </w:rPr>
        <w:t>1. Підвищення якості атмосферного повітря та питної води</w:t>
      </w:r>
      <w:r>
        <w:rPr>
          <w:sz w:val="24"/>
          <w:szCs w:val="24"/>
        </w:rPr>
        <w:t>.</w:t>
      </w:r>
    </w:p>
    <w:p w:rsidR="00061912" w:rsidRPr="00C51579" w:rsidRDefault="00061912" w:rsidP="00061912">
      <w:pPr>
        <w:ind w:right="-82" w:firstLine="567"/>
        <w:jc w:val="both"/>
        <w:rPr>
          <w:sz w:val="24"/>
          <w:szCs w:val="24"/>
        </w:rPr>
      </w:pPr>
      <w:r w:rsidRPr="00C51579">
        <w:rPr>
          <w:sz w:val="24"/>
          <w:szCs w:val="24"/>
        </w:rPr>
        <w:t>2. Зменшення кількості небезпечних відходів</w:t>
      </w:r>
      <w:r>
        <w:rPr>
          <w:sz w:val="24"/>
          <w:szCs w:val="24"/>
        </w:rPr>
        <w:t>.</w:t>
      </w:r>
    </w:p>
    <w:p w:rsidR="00061912" w:rsidRPr="00C51579" w:rsidRDefault="00061912" w:rsidP="00061912">
      <w:pPr>
        <w:ind w:right="-82" w:firstLine="567"/>
        <w:jc w:val="both"/>
        <w:rPr>
          <w:sz w:val="24"/>
          <w:szCs w:val="24"/>
        </w:rPr>
      </w:pPr>
      <w:r w:rsidRPr="00C51579">
        <w:rPr>
          <w:sz w:val="24"/>
          <w:szCs w:val="24"/>
        </w:rPr>
        <w:t>3. Підвищення рівня безпеки і комфортності середовища існування людини</w:t>
      </w:r>
      <w:r>
        <w:rPr>
          <w:sz w:val="24"/>
          <w:szCs w:val="24"/>
        </w:rPr>
        <w:t>.</w:t>
      </w:r>
    </w:p>
    <w:p w:rsidR="00061912" w:rsidRPr="00C51579" w:rsidRDefault="00061912" w:rsidP="00061912">
      <w:pPr>
        <w:ind w:right="-82" w:firstLine="567"/>
        <w:jc w:val="both"/>
        <w:rPr>
          <w:sz w:val="24"/>
          <w:szCs w:val="24"/>
        </w:rPr>
      </w:pPr>
      <w:r w:rsidRPr="00C51579">
        <w:rPr>
          <w:sz w:val="24"/>
          <w:szCs w:val="24"/>
        </w:rPr>
        <w:t>4. Підтрим</w:t>
      </w:r>
      <w:r>
        <w:rPr>
          <w:sz w:val="24"/>
          <w:szCs w:val="24"/>
        </w:rPr>
        <w:t>ка</w:t>
      </w:r>
      <w:r w:rsidRPr="00C51579">
        <w:rPr>
          <w:sz w:val="24"/>
          <w:szCs w:val="24"/>
        </w:rPr>
        <w:t xml:space="preserve"> екологічн</w:t>
      </w:r>
      <w:r>
        <w:rPr>
          <w:sz w:val="24"/>
          <w:szCs w:val="24"/>
        </w:rPr>
        <w:t>ого</w:t>
      </w:r>
      <w:r w:rsidRPr="00C51579">
        <w:rPr>
          <w:sz w:val="24"/>
          <w:szCs w:val="24"/>
        </w:rPr>
        <w:t xml:space="preserve"> стан</w:t>
      </w:r>
      <w:r>
        <w:rPr>
          <w:sz w:val="24"/>
          <w:szCs w:val="24"/>
        </w:rPr>
        <w:t>у</w:t>
      </w:r>
      <w:r w:rsidRPr="00C51579">
        <w:rPr>
          <w:sz w:val="24"/>
          <w:szCs w:val="24"/>
        </w:rPr>
        <w:t xml:space="preserve"> на території </w:t>
      </w:r>
      <w:r w:rsidRPr="00C51579">
        <w:rPr>
          <w:rStyle w:val="a5"/>
          <w:b w:val="0"/>
          <w:sz w:val="24"/>
          <w:szCs w:val="24"/>
        </w:rPr>
        <w:t>Межівської селищної територіальної громади</w:t>
      </w:r>
      <w:r w:rsidRPr="00C51579">
        <w:rPr>
          <w:sz w:val="24"/>
          <w:szCs w:val="24"/>
        </w:rPr>
        <w:t xml:space="preserve"> на належному рівні</w:t>
      </w:r>
      <w:r>
        <w:rPr>
          <w:sz w:val="24"/>
          <w:szCs w:val="24"/>
        </w:rPr>
        <w:t>.</w:t>
      </w:r>
    </w:p>
    <w:p w:rsidR="00061912" w:rsidRDefault="00061912" w:rsidP="00061912">
      <w:pPr>
        <w:ind w:firstLine="540"/>
        <w:jc w:val="both"/>
        <w:rPr>
          <w:sz w:val="24"/>
          <w:szCs w:val="24"/>
        </w:rPr>
      </w:pPr>
      <w:r w:rsidRPr="00C51579">
        <w:rPr>
          <w:sz w:val="24"/>
          <w:szCs w:val="24"/>
        </w:rPr>
        <w:t>5. Спрям</w:t>
      </w:r>
      <w:r>
        <w:rPr>
          <w:sz w:val="24"/>
          <w:szCs w:val="24"/>
        </w:rPr>
        <w:t>ування</w:t>
      </w:r>
      <w:r w:rsidRPr="00C51579">
        <w:rPr>
          <w:sz w:val="24"/>
          <w:szCs w:val="24"/>
        </w:rPr>
        <w:t xml:space="preserve"> кошт</w:t>
      </w:r>
      <w:r>
        <w:rPr>
          <w:sz w:val="24"/>
          <w:szCs w:val="24"/>
        </w:rPr>
        <w:t>ів</w:t>
      </w:r>
      <w:r w:rsidRPr="00C51579">
        <w:rPr>
          <w:sz w:val="24"/>
          <w:szCs w:val="24"/>
        </w:rPr>
        <w:t xml:space="preserve"> бюджету</w:t>
      </w:r>
      <w:r>
        <w:rPr>
          <w:sz w:val="24"/>
          <w:szCs w:val="24"/>
        </w:rPr>
        <w:t xml:space="preserve"> </w:t>
      </w:r>
      <w:r w:rsidRPr="00C51579">
        <w:rPr>
          <w:rStyle w:val="a5"/>
          <w:b w:val="0"/>
          <w:sz w:val="24"/>
          <w:szCs w:val="24"/>
        </w:rPr>
        <w:t>Межівської селищної територіальної громади</w:t>
      </w:r>
      <w:r w:rsidRPr="00C51579">
        <w:rPr>
          <w:sz w:val="24"/>
          <w:szCs w:val="24"/>
        </w:rPr>
        <w:t xml:space="preserve"> на виконання селищної Програми.</w:t>
      </w:r>
    </w:p>
    <w:p w:rsidR="00061912" w:rsidRPr="00F5459C" w:rsidRDefault="00061912" w:rsidP="00061912">
      <w:pPr>
        <w:ind w:left="113" w:firstLine="225"/>
        <w:jc w:val="center"/>
        <w:rPr>
          <w:b/>
          <w:bCs/>
          <w:sz w:val="16"/>
          <w:szCs w:val="16"/>
        </w:rPr>
      </w:pPr>
    </w:p>
    <w:p w:rsidR="00061912" w:rsidRPr="00C51579" w:rsidRDefault="00061912" w:rsidP="00061912">
      <w:pPr>
        <w:ind w:left="113" w:firstLine="225"/>
        <w:jc w:val="center"/>
        <w:rPr>
          <w:b/>
          <w:sz w:val="24"/>
          <w:szCs w:val="24"/>
        </w:rPr>
      </w:pPr>
      <w:r w:rsidRPr="00C51579">
        <w:rPr>
          <w:b/>
          <w:bCs/>
          <w:sz w:val="24"/>
          <w:szCs w:val="24"/>
          <w:lang w:val="en-US"/>
        </w:rPr>
        <w:t>V</w:t>
      </w:r>
      <w:r>
        <w:rPr>
          <w:b/>
          <w:bCs/>
          <w:sz w:val="24"/>
          <w:szCs w:val="24"/>
          <w:lang w:val="en-US"/>
        </w:rPr>
        <w:t>II</w:t>
      </w:r>
      <w:r w:rsidRPr="00C51579">
        <w:rPr>
          <w:b/>
          <w:bCs/>
          <w:sz w:val="24"/>
          <w:szCs w:val="24"/>
        </w:rPr>
        <w:t>.</w:t>
      </w:r>
      <w:r w:rsidRPr="00C51579">
        <w:rPr>
          <w:b/>
          <w:sz w:val="24"/>
          <w:szCs w:val="24"/>
        </w:rPr>
        <w:t xml:space="preserve"> </w:t>
      </w:r>
      <w:r>
        <w:rPr>
          <w:b/>
          <w:sz w:val="24"/>
          <w:szCs w:val="24"/>
        </w:rPr>
        <w:t>Фінансове забезпечення</w:t>
      </w:r>
    </w:p>
    <w:p w:rsidR="00061912" w:rsidRPr="00F5459C" w:rsidRDefault="00061912" w:rsidP="00061912">
      <w:pPr>
        <w:ind w:left="113" w:firstLine="225"/>
        <w:jc w:val="center"/>
        <w:rPr>
          <w:sz w:val="16"/>
          <w:szCs w:val="16"/>
        </w:rPr>
      </w:pPr>
    </w:p>
    <w:p w:rsidR="00061912" w:rsidRPr="00C51579" w:rsidRDefault="00061912" w:rsidP="00061912">
      <w:pPr>
        <w:ind w:firstLine="567"/>
        <w:jc w:val="both"/>
        <w:rPr>
          <w:sz w:val="24"/>
          <w:szCs w:val="24"/>
        </w:rPr>
      </w:pPr>
      <w:r w:rsidRPr="00C51579">
        <w:rPr>
          <w:sz w:val="24"/>
          <w:szCs w:val="24"/>
        </w:rPr>
        <w:t xml:space="preserve">Джерелом фінансування Програми є кошти, передбачені у бюджеті </w:t>
      </w:r>
      <w:r w:rsidRPr="00C51579">
        <w:rPr>
          <w:rStyle w:val="a5"/>
          <w:b w:val="0"/>
          <w:sz w:val="24"/>
          <w:szCs w:val="24"/>
        </w:rPr>
        <w:t>Межівської селищної територіальної громади</w:t>
      </w:r>
      <w:r w:rsidRPr="00C51579">
        <w:rPr>
          <w:sz w:val="24"/>
          <w:szCs w:val="24"/>
        </w:rPr>
        <w:t>, кошти спеціального фонду, надходження коштів від забруднення природного середовища, та інші джерела фінансування, не заборонені законодавством.</w:t>
      </w:r>
      <w:r w:rsidRPr="008C7A49">
        <w:rPr>
          <w:sz w:val="24"/>
          <w:szCs w:val="24"/>
          <w:lang w:eastAsia="uk-UA"/>
        </w:rPr>
        <w:t xml:space="preserve"> </w:t>
      </w:r>
      <w:r>
        <w:rPr>
          <w:sz w:val="24"/>
          <w:szCs w:val="24"/>
          <w:lang w:eastAsia="uk-UA"/>
        </w:rPr>
        <w:t xml:space="preserve">Ресурсне забезпечення Програми наведено у </w:t>
      </w:r>
      <w:r w:rsidRPr="007301DA">
        <w:rPr>
          <w:sz w:val="24"/>
          <w:szCs w:val="24"/>
          <w:lang w:eastAsia="uk-UA"/>
        </w:rPr>
        <w:t xml:space="preserve">додатку </w:t>
      </w:r>
      <w:r>
        <w:rPr>
          <w:sz w:val="24"/>
          <w:szCs w:val="24"/>
          <w:lang w:eastAsia="uk-UA"/>
        </w:rPr>
        <w:t xml:space="preserve">3 </w:t>
      </w:r>
      <w:r w:rsidRPr="007301DA">
        <w:rPr>
          <w:sz w:val="24"/>
          <w:szCs w:val="24"/>
          <w:lang w:eastAsia="uk-UA"/>
        </w:rPr>
        <w:t>до цієї Програми</w:t>
      </w:r>
    </w:p>
    <w:p w:rsidR="00061912" w:rsidRPr="00F5459C" w:rsidRDefault="00061912" w:rsidP="00061912">
      <w:pPr>
        <w:ind w:firstLine="540"/>
        <w:jc w:val="both"/>
        <w:rPr>
          <w:sz w:val="16"/>
          <w:szCs w:val="16"/>
        </w:rPr>
      </w:pPr>
    </w:p>
    <w:p w:rsidR="00061912" w:rsidRPr="00C51579" w:rsidRDefault="00061912" w:rsidP="00061912">
      <w:pPr>
        <w:ind w:left="113"/>
        <w:jc w:val="center"/>
        <w:rPr>
          <w:b/>
          <w:bCs/>
          <w:sz w:val="24"/>
          <w:szCs w:val="24"/>
        </w:rPr>
      </w:pPr>
      <w:proofErr w:type="gramStart"/>
      <w:r w:rsidRPr="00C51579">
        <w:rPr>
          <w:b/>
          <w:bCs/>
          <w:sz w:val="24"/>
          <w:szCs w:val="24"/>
          <w:lang w:val="en-US"/>
        </w:rPr>
        <w:t>V</w:t>
      </w:r>
      <w:r w:rsidRPr="00C51579">
        <w:rPr>
          <w:b/>
          <w:bCs/>
          <w:sz w:val="24"/>
          <w:szCs w:val="24"/>
        </w:rPr>
        <w:t>ІІ</w:t>
      </w:r>
      <w:r>
        <w:rPr>
          <w:b/>
          <w:bCs/>
          <w:sz w:val="24"/>
          <w:szCs w:val="24"/>
          <w:lang w:val="en-US"/>
        </w:rPr>
        <w:t>I</w:t>
      </w:r>
      <w:r w:rsidRPr="00C51579">
        <w:rPr>
          <w:b/>
          <w:bCs/>
          <w:sz w:val="24"/>
          <w:szCs w:val="24"/>
        </w:rPr>
        <w:t>.</w:t>
      </w:r>
      <w:proofErr w:type="gramEnd"/>
      <w:r w:rsidRPr="00C51579">
        <w:rPr>
          <w:b/>
          <w:bCs/>
          <w:sz w:val="24"/>
          <w:szCs w:val="24"/>
        </w:rPr>
        <w:t xml:space="preserve"> </w:t>
      </w:r>
      <w:r>
        <w:rPr>
          <w:b/>
          <w:bCs/>
          <w:sz w:val="24"/>
          <w:szCs w:val="24"/>
        </w:rPr>
        <w:t>Контроль за виконанням Програми</w:t>
      </w:r>
    </w:p>
    <w:p w:rsidR="00061912" w:rsidRPr="00F5459C" w:rsidRDefault="00061912" w:rsidP="00061912">
      <w:pPr>
        <w:ind w:left="113"/>
        <w:jc w:val="both"/>
        <w:rPr>
          <w:sz w:val="16"/>
          <w:szCs w:val="16"/>
        </w:rPr>
      </w:pPr>
    </w:p>
    <w:p w:rsidR="00061912" w:rsidRDefault="00061912" w:rsidP="00061912">
      <w:pPr>
        <w:ind w:firstLine="567"/>
        <w:jc w:val="both"/>
        <w:rPr>
          <w:sz w:val="24"/>
          <w:szCs w:val="24"/>
        </w:rPr>
      </w:pPr>
      <w:r w:rsidRPr="00C51579">
        <w:rPr>
          <w:sz w:val="24"/>
          <w:szCs w:val="24"/>
        </w:rPr>
        <w:t xml:space="preserve"> Організацію виконання Програми здійснює </w:t>
      </w:r>
      <w:r w:rsidRPr="007E1900">
        <w:rPr>
          <w:sz w:val="24"/>
          <w:szCs w:val="24"/>
        </w:rPr>
        <w:t>відділ будівництва, архітектури, благоустрою та житлово-комунального господарства Межівської селищної ради</w:t>
      </w:r>
      <w:r>
        <w:rPr>
          <w:sz w:val="24"/>
          <w:szCs w:val="24"/>
        </w:rPr>
        <w:t>,</w:t>
      </w:r>
      <w:r w:rsidRPr="00C51579">
        <w:rPr>
          <w:sz w:val="24"/>
          <w:szCs w:val="24"/>
        </w:rPr>
        <w:t xml:space="preserve"> відділ земельних питань та охорони навколишнього природного середовища виконавчого комітету Межівської селищної ради. </w:t>
      </w:r>
    </w:p>
    <w:p w:rsidR="00061912" w:rsidRPr="00F77FCD" w:rsidRDefault="00061912" w:rsidP="00061912">
      <w:pPr>
        <w:ind w:firstLine="567"/>
        <w:jc w:val="both"/>
        <w:rPr>
          <w:sz w:val="24"/>
          <w:szCs w:val="24"/>
        </w:rPr>
      </w:pPr>
      <w:bookmarkStart w:id="0" w:name="_GoBack"/>
      <w:bookmarkEnd w:id="0"/>
      <w:r w:rsidRPr="00F77FCD">
        <w:rPr>
          <w:sz w:val="24"/>
          <w:szCs w:val="24"/>
        </w:rPr>
        <w:t>Координацію за виконанням заходів Програми, ефективним та цільовим використанням коштів її виконавцями здійснює відділ земельних питань та охорони навколишнього природного середовища виконавчого комітету Межівської селищної ради, контроль – постійна комісія селищної ради з питань земельних відносин, екології та охорони навколишнього природного середовища.</w:t>
      </w:r>
    </w:p>
    <w:p w:rsidR="00CA4FC7" w:rsidRPr="00C51579" w:rsidRDefault="00061912" w:rsidP="00061912">
      <w:pPr>
        <w:shd w:val="clear" w:color="auto" w:fill="FFFFFF"/>
        <w:ind w:firstLine="567"/>
        <w:contextualSpacing/>
        <w:jc w:val="both"/>
        <w:rPr>
          <w:sz w:val="24"/>
          <w:szCs w:val="24"/>
        </w:rPr>
      </w:pPr>
      <w:r w:rsidRPr="00F77FCD">
        <w:rPr>
          <w:sz w:val="24"/>
          <w:szCs w:val="24"/>
        </w:rPr>
        <w:t>Відділ земельних питань та охорони навколишнього природного середовища виконавчого комітету Межівської селищної ради готує проєкти календарних планів та щоквартально, до 10 числа місяця, що настає за звітним періодом, готує інформацію про стан і результати виконання Програми для керівництва селищно</w:t>
      </w:r>
      <w:r>
        <w:rPr>
          <w:sz w:val="24"/>
          <w:szCs w:val="24"/>
        </w:rPr>
        <w:t xml:space="preserve">ї ради та відповідних </w:t>
      </w:r>
      <w:r w:rsidRPr="00F77FCD">
        <w:rPr>
          <w:sz w:val="24"/>
          <w:szCs w:val="24"/>
        </w:rPr>
        <w:t>постійних комісій селищної ради.</w:t>
      </w:r>
    </w:p>
    <w:p w:rsidR="003C146D" w:rsidRDefault="003C146D" w:rsidP="003C146D">
      <w:pPr>
        <w:ind w:left="113"/>
        <w:jc w:val="center"/>
        <w:rPr>
          <w:sz w:val="24"/>
          <w:szCs w:val="24"/>
        </w:rPr>
      </w:pPr>
      <w:r>
        <w:rPr>
          <w:sz w:val="24"/>
          <w:szCs w:val="24"/>
        </w:rPr>
        <w:t>___________________________</w:t>
      </w:r>
    </w:p>
    <w:p w:rsidR="00CA4FC7" w:rsidRDefault="00CA4FC7" w:rsidP="00CA5116">
      <w:pPr>
        <w:ind w:left="113" w:firstLine="720"/>
        <w:jc w:val="both"/>
        <w:rPr>
          <w:sz w:val="24"/>
          <w:szCs w:val="24"/>
        </w:rPr>
      </w:pPr>
    </w:p>
    <w:p w:rsidR="003E7C33" w:rsidRDefault="003E7C33" w:rsidP="00CA5116">
      <w:pPr>
        <w:ind w:left="113" w:firstLine="720"/>
        <w:jc w:val="both"/>
        <w:rPr>
          <w:sz w:val="24"/>
          <w:szCs w:val="24"/>
        </w:rPr>
      </w:pPr>
    </w:p>
    <w:p w:rsidR="00613FC6" w:rsidRDefault="00CA4FC7" w:rsidP="00F5459C">
      <w:pPr>
        <w:tabs>
          <w:tab w:val="num" w:pos="0"/>
        </w:tabs>
        <w:ind w:left="113"/>
        <w:jc w:val="both"/>
      </w:pPr>
      <w:r w:rsidRPr="00C51579">
        <w:rPr>
          <w:sz w:val="24"/>
          <w:szCs w:val="24"/>
        </w:rPr>
        <w:t>Секретар ради</w:t>
      </w:r>
      <w:r w:rsidRPr="00C51579">
        <w:rPr>
          <w:sz w:val="24"/>
          <w:szCs w:val="24"/>
        </w:rPr>
        <w:tab/>
      </w:r>
      <w:r w:rsidRPr="00C51579">
        <w:rPr>
          <w:sz w:val="24"/>
          <w:szCs w:val="24"/>
        </w:rPr>
        <w:tab/>
      </w:r>
      <w:r w:rsidRPr="00C51579">
        <w:rPr>
          <w:sz w:val="24"/>
          <w:szCs w:val="24"/>
        </w:rPr>
        <w:tab/>
      </w:r>
      <w:r w:rsidRPr="00C51579">
        <w:rPr>
          <w:sz w:val="24"/>
          <w:szCs w:val="24"/>
        </w:rPr>
        <w:tab/>
      </w:r>
      <w:r w:rsidRPr="00C51579">
        <w:rPr>
          <w:sz w:val="24"/>
          <w:szCs w:val="24"/>
        </w:rPr>
        <w:tab/>
      </w:r>
      <w:r w:rsidRPr="00C51579">
        <w:rPr>
          <w:sz w:val="24"/>
          <w:szCs w:val="24"/>
        </w:rPr>
        <w:tab/>
      </w:r>
      <w:r w:rsidRPr="00C51579">
        <w:rPr>
          <w:sz w:val="24"/>
          <w:szCs w:val="24"/>
        </w:rPr>
        <w:tab/>
      </w:r>
      <w:r w:rsidRPr="00C51579">
        <w:rPr>
          <w:sz w:val="24"/>
          <w:szCs w:val="24"/>
        </w:rPr>
        <w:tab/>
        <w:t>Любов МАКСІМКІНА</w:t>
      </w:r>
    </w:p>
    <w:sectPr w:rsidR="00613FC6" w:rsidSect="003E7C33">
      <w:headerReference w:type="default" r:id="rId7"/>
      <w:pgSz w:w="11906" w:h="16838"/>
      <w:pgMar w:top="993"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F3C" w:rsidRDefault="00214F3C" w:rsidP="006B3841">
      <w:r>
        <w:separator/>
      </w:r>
    </w:p>
  </w:endnote>
  <w:endnote w:type="continuationSeparator" w:id="0">
    <w:p w:rsidR="00214F3C" w:rsidRDefault="00214F3C" w:rsidP="006B3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F3C" w:rsidRDefault="00214F3C" w:rsidP="006B3841">
      <w:r>
        <w:separator/>
      </w:r>
    </w:p>
  </w:footnote>
  <w:footnote w:type="continuationSeparator" w:id="0">
    <w:p w:rsidR="00214F3C" w:rsidRDefault="00214F3C" w:rsidP="006B3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86063"/>
      <w:docPartObj>
        <w:docPartGallery w:val="Page Numbers (Top of Page)"/>
        <w:docPartUnique/>
      </w:docPartObj>
    </w:sdtPr>
    <w:sdtEndPr>
      <w:rPr>
        <w:sz w:val="24"/>
        <w:szCs w:val="24"/>
      </w:rPr>
    </w:sdtEndPr>
    <w:sdtContent>
      <w:p w:rsidR="00216B1A" w:rsidRPr="00216B1A" w:rsidRDefault="00B622A7" w:rsidP="00216B1A">
        <w:pPr>
          <w:pStyle w:val="a7"/>
          <w:jc w:val="right"/>
          <w:rPr>
            <w:sz w:val="24"/>
            <w:szCs w:val="24"/>
          </w:rPr>
        </w:pPr>
        <w:r w:rsidRPr="00216B1A">
          <w:rPr>
            <w:sz w:val="24"/>
            <w:szCs w:val="24"/>
          </w:rPr>
          <w:fldChar w:fldCharType="begin"/>
        </w:r>
        <w:r w:rsidR="00216B1A" w:rsidRPr="00216B1A">
          <w:rPr>
            <w:sz w:val="24"/>
            <w:szCs w:val="24"/>
          </w:rPr>
          <w:instrText xml:space="preserve"> PAGE   \* MERGEFORMAT </w:instrText>
        </w:r>
        <w:r w:rsidRPr="00216B1A">
          <w:rPr>
            <w:sz w:val="24"/>
            <w:szCs w:val="24"/>
          </w:rPr>
          <w:fldChar w:fldCharType="separate"/>
        </w:r>
        <w:r w:rsidR="003E7C33">
          <w:rPr>
            <w:noProof/>
            <w:sz w:val="24"/>
            <w:szCs w:val="24"/>
          </w:rPr>
          <w:t>6</w:t>
        </w:r>
        <w:r w:rsidRPr="00216B1A">
          <w:rPr>
            <w:sz w:val="24"/>
            <w:szCs w:val="24"/>
          </w:rPr>
          <w:fldChar w:fldCharType="end"/>
        </w:r>
        <w:r w:rsidR="00216B1A">
          <w:rPr>
            <w:sz w:val="24"/>
            <w:szCs w:val="24"/>
          </w:rPr>
          <w:t xml:space="preserve">                                        Продовження додатка</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D2663"/>
    <w:multiLevelType w:val="hybridMultilevel"/>
    <w:tmpl w:val="A56E0158"/>
    <w:lvl w:ilvl="0" w:tplc="D40C4E0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CA4FC7"/>
    <w:rsid w:val="00036685"/>
    <w:rsid w:val="000429D3"/>
    <w:rsid w:val="00061912"/>
    <w:rsid w:val="00084C51"/>
    <w:rsid w:val="00214F3C"/>
    <w:rsid w:val="00216B1A"/>
    <w:rsid w:val="00235C67"/>
    <w:rsid w:val="0023756D"/>
    <w:rsid w:val="00266E76"/>
    <w:rsid w:val="00276BB8"/>
    <w:rsid w:val="00280F12"/>
    <w:rsid w:val="00290C69"/>
    <w:rsid w:val="002E1F19"/>
    <w:rsid w:val="003C146D"/>
    <w:rsid w:val="003E7C33"/>
    <w:rsid w:val="004170BA"/>
    <w:rsid w:val="00421598"/>
    <w:rsid w:val="00486BD4"/>
    <w:rsid w:val="00511E27"/>
    <w:rsid w:val="00520DF2"/>
    <w:rsid w:val="00522FF3"/>
    <w:rsid w:val="00562DEB"/>
    <w:rsid w:val="00590103"/>
    <w:rsid w:val="005F093F"/>
    <w:rsid w:val="00613FC6"/>
    <w:rsid w:val="006A2194"/>
    <w:rsid w:val="006B3841"/>
    <w:rsid w:val="006B49B3"/>
    <w:rsid w:val="00732121"/>
    <w:rsid w:val="0073390E"/>
    <w:rsid w:val="007B6D22"/>
    <w:rsid w:val="00821606"/>
    <w:rsid w:val="008C7A49"/>
    <w:rsid w:val="00930454"/>
    <w:rsid w:val="00946A3F"/>
    <w:rsid w:val="009910E1"/>
    <w:rsid w:val="009C1D87"/>
    <w:rsid w:val="00A42478"/>
    <w:rsid w:val="00A77AEF"/>
    <w:rsid w:val="00AD0AB9"/>
    <w:rsid w:val="00B622A7"/>
    <w:rsid w:val="00B87FC5"/>
    <w:rsid w:val="00B94DDE"/>
    <w:rsid w:val="00C04007"/>
    <w:rsid w:val="00C640ED"/>
    <w:rsid w:val="00C871E0"/>
    <w:rsid w:val="00CA4FC7"/>
    <w:rsid w:val="00CA5116"/>
    <w:rsid w:val="00CE034B"/>
    <w:rsid w:val="00D024F3"/>
    <w:rsid w:val="00D061C2"/>
    <w:rsid w:val="00D550AE"/>
    <w:rsid w:val="00D67193"/>
    <w:rsid w:val="00DD77CD"/>
    <w:rsid w:val="00DE56A9"/>
    <w:rsid w:val="00E0726A"/>
    <w:rsid w:val="00EB45A2"/>
    <w:rsid w:val="00F1589F"/>
    <w:rsid w:val="00F16270"/>
    <w:rsid w:val="00F30FA8"/>
    <w:rsid w:val="00F5459C"/>
    <w:rsid w:val="00FA699F"/>
    <w:rsid w:val="00FB651B"/>
    <w:rsid w:val="00FC7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FC7"/>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4FC7"/>
    <w:pPr>
      <w:shd w:val="clear" w:color="auto" w:fill="FFFFFF"/>
      <w:tabs>
        <w:tab w:val="left" w:pos="709"/>
      </w:tabs>
      <w:spacing w:line="317" w:lineRule="exact"/>
      <w:ind w:right="7"/>
      <w:jc w:val="both"/>
    </w:pPr>
    <w:rPr>
      <w:rFonts w:eastAsia="MS Mincho"/>
      <w:sz w:val="28"/>
      <w:szCs w:val="26"/>
    </w:rPr>
  </w:style>
  <w:style w:type="character" w:customStyle="1" w:styleId="a4">
    <w:name w:val="Основной текст Знак"/>
    <w:basedOn w:val="a0"/>
    <w:link w:val="a3"/>
    <w:rsid w:val="00CA4FC7"/>
    <w:rPr>
      <w:rFonts w:ascii="Times New Roman" w:eastAsia="MS Mincho" w:hAnsi="Times New Roman" w:cs="Times New Roman"/>
      <w:sz w:val="28"/>
      <w:szCs w:val="26"/>
      <w:shd w:val="clear" w:color="auto" w:fill="FFFFFF"/>
      <w:lang w:val="uk-UA" w:eastAsia="ru-RU"/>
    </w:rPr>
  </w:style>
  <w:style w:type="character" w:styleId="a5">
    <w:name w:val="Strong"/>
    <w:qFormat/>
    <w:rsid w:val="00CA4FC7"/>
    <w:rPr>
      <w:rFonts w:cs="Times New Roman"/>
      <w:b/>
    </w:rPr>
  </w:style>
  <w:style w:type="character" w:styleId="a6">
    <w:name w:val="Emphasis"/>
    <w:qFormat/>
    <w:rsid w:val="00CA4FC7"/>
    <w:rPr>
      <w:i/>
      <w:iCs/>
    </w:rPr>
  </w:style>
  <w:style w:type="paragraph" w:styleId="a7">
    <w:name w:val="header"/>
    <w:basedOn w:val="a"/>
    <w:link w:val="a8"/>
    <w:uiPriority w:val="99"/>
    <w:unhideWhenUsed/>
    <w:rsid w:val="006B3841"/>
    <w:pPr>
      <w:tabs>
        <w:tab w:val="center" w:pos="4819"/>
        <w:tab w:val="right" w:pos="9639"/>
      </w:tabs>
    </w:pPr>
  </w:style>
  <w:style w:type="character" w:customStyle="1" w:styleId="a8">
    <w:name w:val="Верхний колонтитул Знак"/>
    <w:basedOn w:val="a0"/>
    <w:link w:val="a7"/>
    <w:uiPriority w:val="99"/>
    <w:rsid w:val="006B3841"/>
    <w:rPr>
      <w:rFonts w:ascii="Times New Roman" w:eastAsia="Times New Roman" w:hAnsi="Times New Roman" w:cs="Times New Roman"/>
      <w:sz w:val="20"/>
      <w:szCs w:val="20"/>
      <w:lang w:val="uk-UA" w:eastAsia="ru-RU"/>
    </w:rPr>
  </w:style>
  <w:style w:type="paragraph" w:styleId="a9">
    <w:name w:val="footer"/>
    <w:basedOn w:val="a"/>
    <w:link w:val="aa"/>
    <w:uiPriority w:val="99"/>
    <w:semiHidden/>
    <w:unhideWhenUsed/>
    <w:rsid w:val="006B3841"/>
    <w:pPr>
      <w:tabs>
        <w:tab w:val="center" w:pos="4819"/>
        <w:tab w:val="right" w:pos="9639"/>
      </w:tabs>
    </w:pPr>
  </w:style>
  <w:style w:type="character" w:customStyle="1" w:styleId="aa">
    <w:name w:val="Нижний колонтитул Знак"/>
    <w:basedOn w:val="a0"/>
    <w:link w:val="a9"/>
    <w:uiPriority w:val="99"/>
    <w:semiHidden/>
    <w:rsid w:val="006B3841"/>
    <w:rPr>
      <w:rFonts w:ascii="Times New Roman" w:eastAsia="Times New Roman" w:hAnsi="Times New Roman" w:cs="Times New Roman"/>
      <w:sz w:val="20"/>
      <w:szCs w:val="20"/>
      <w:lang w:val="uk-UA" w:eastAsia="ru-RU"/>
    </w:rPr>
  </w:style>
  <w:style w:type="paragraph" w:styleId="ab">
    <w:name w:val="Balloon Text"/>
    <w:basedOn w:val="a"/>
    <w:link w:val="ac"/>
    <w:uiPriority w:val="99"/>
    <w:semiHidden/>
    <w:unhideWhenUsed/>
    <w:rsid w:val="006B3841"/>
    <w:rPr>
      <w:rFonts w:ascii="Tahoma" w:hAnsi="Tahoma" w:cs="Tahoma"/>
      <w:sz w:val="16"/>
      <w:szCs w:val="16"/>
    </w:rPr>
  </w:style>
  <w:style w:type="character" w:customStyle="1" w:styleId="ac">
    <w:name w:val="Текст выноски Знак"/>
    <w:basedOn w:val="a0"/>
    <w:link w:val="ab"/>
    <w:uiPriority w:val="99"/>
    <w:semiHidden/>
    <w:rsid w:val="006B3841"/>
    <w:rPr>
      <w:rFonts w:ascii="Tahoma" w:eastAsia="Times New Roman" w:hAnsi="Tahoma" w:cs="Tahoma"/>
      <w:sz w:val="16"/>
      <w:szCs w:val="16"/>
      <w:lang w:val="uk-UA" w:eastAsia="ru-RU"/>
    </w:rPr>
  </w:style>
  <w:style w:type="paragraph" w:styleId="ad">
    <w:name w:val="No Spacing"/>
    <w:uiPriority w:val="1"/>
    <w:qFormat/>
    <w:rsid w:val="00D061C2"/>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1621627">
      <w:bodyDiv w:val="1"/>
      <w:marLeft w:val="0"/>
      <w:marRight w:val="0"/>
      <w:marTop w:val="0"/>
      <w:marBottom w:val="0"/>
      <w:divBdr>
        <w:top w:val="none" w:sz="0" w:space="0" w:color="auto"/>
        <w:left w:val="none" w:sz="0" w:space="0" w:color="auto"/>
        <w:bottom w:val="none" w:sz="0" w:space="0" w:color="auto"/>
        <w:right w:val="none" w:sz="0" w:space="0" w:color="auto"/>
      </w:divBdr>
    </w:div>
    <w:div w:id="175269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2649</Words>
  <Characters>15101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Maximkina</cp:lastModifiedBy>
  <cp:revision>35</cp:revision>
  <cp:lastPrinted>2023-10-12T08:55:00Z</cp:lastPrinted>
  <dcterms:created xsi:type="dcterms:W3CDTF">2023-08-30T07:05:00Z</dcterms:created>
  <dcterms:modified xsi:type="dcterms:W3CDTF">2023-10-12T08:55:00Z</dcterms:modified>
</cp:coreProperties>
</file>