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D6" w:rsidRPr="00543E8A" w:rsidRDefault="00DE06D6" w:rsidP="00DE06D6">
      <w:pPr>
        <w:spacing w:after="0" w:line="240" w:lineRule="auto"/>
        <w:ind w:left="9639"/>
        <w:textAlignment w:val="baseline"/>
        <w:rPr>
          <w:rFonts w:ascii="Times New Roman" w:hAnsi="Times New Roman"/>
          <w:color w:val="1D1D1B"/>
          <w:sz w:val="24"/>
          <w:szCs w:val="24"/>
          <w:bdr w:val="none" w:sz="0" w:space="0" w:color="auto" w:frame="1"/>
          <w:lang w:val="uk-UA" w:eastAsia="ru-RU"/>
        </w:rPr>
      </w:pPr>
      <w:bookmarkStart w:id="0" w:name="_Hlk4520327"/>
      <w:r w:rsidRPr="00543E8A">
        <w:rPr>
          <w:rFonts w:ascii="Times New Roman" w:hAnsi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Додаток </w:t>
      </w:r>
      <w:r>
        <w:rPr>
          <w:rFonts w:ascii="Times New Roman" w:hAnsi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2</w:t>
      </w:r>
      <w:bookmarkEnd w:id="0"/>
    </w:p>
    <w:p w:rsidR="00DE06D6" w:rsidRDefault="00DE06D6" w:rsidP="00DE06D6">
      <w:pPr>
        <w:pStyle w:val="a3"/>
        <w:ind w:left="9639"/>
        <w:rPr>
          <w:rFonts w:ascii="Times New Roman" w:hAnsi="Times New Roman"/>
          <w:sz w:val="24"/>
          <w:szCs w:val="24"/>
          <w:lang w:val="uk-UA"/>
        </w:rPr>
      </w:pPr>
      <w:r w:rsidRPr="00543E8A">
        <w:rPr>
          <w:rFonts w:ascii="Times New Roman" w:hAnsi="Times New Roman"/>
          <w:color w:val="1D1D1B"/>
          <w:sz w:val="24"/>
          <w:szCs w:val="24"/>
        </w:rPr>
        <w:t xml:space="preserve">до </w:t>
      </w:r>
      <w:proofErr w:type="spellStart"/>
      <w:r w:rsidRPr="00543E8A">
        <w:rPr>
          <w:rFonts w:ascii="Times New Roman" w:hAnsi="Times New Roman"/>
          <w:color w:val="1D1D1B"/>
          <w:sz w:val="24"/>
          <w:szCs w:val="24"/>
        </w:rPr>
        <w:t>селищної</w:t>
      </w:r>
      <w:proofErr w:type="spellEnd"/>
      <w:r w:rsidRPr="00543E8A">
        <w:rPr>
          <w:rFonts w:ascii="Times New Roman" w:hAnsi="Times New Roman"/>
          <w:color w:val="1D1D1B"/>
          <w:sz w:val="24"/>
          <w:szCs w:val="24"/>
        </w:rPr>
        <w:t xml:space="preserve"> </w:t>
      </w:r>
      <w:proofErr w:type="spellStart"/>
      <w:r w:rsidRPr="00543E8A">
        <w:rPr>
          <w:rFonts w:ascii="Times New Roman" w:hAnsi="Times New Roman"/>
          <w:color w:val="1D1D1B"/>
          <w:sz w:val="24"/>
          <w:szCs w:val="24"/>
        </w:rPr>
        <w:t>Програми</w:t>
      </w:r>
      <w:proofErr w:type="spellEnd"/>
      <w:r w:rsidRPr="00543E8A">
        <w:rPr>
          <w:rFonts w:ascii="Times New Roman" w:hAnsi="Times New Roman"/>
          <w:color w:val="1D1D1B"/>
          <w:sz w:val="24"/>
          <w:szCs w:val="24"/>
        </w:rPr>
        <w:t xml:space="preserve"> </w:t>
      </w:r>
      <w:proofErr w:type="spellStart"/>
      <w:r w:rsidRPr="00543E8A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543E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E8A">
        <w:rPr>
          <w:rFonts w:ascii="Times New Roman" w:hAnsi="Times New Roman"/>
          <w:sz w:val="24"/>
          <w:szCs w:val="24"/>
        </w:rPr>
        <w:t>агропромислового</w:t>
      </w:r>
      <w:proofErr w:type="spellEnd"/>
      <w:r w:rsidRPr="00543E8A">
        <w:rPr>
          <w:rFonts w:ascii="Times New Roman" w:hAnsi="Times New Roman"/>
          <w:sz w:val="24"/>
          <w:szCs w:val="24"/>
        </w:rPr>
        <w:t xml:space="preserve"> комплексу та </w:t>
      </w:r>
      <w:proofErr w:type="spellStart"/>
      <w:r w:rsidRPr="00543E8A">
        <w:rPr>
          <w:rFonts w:ascii="Times New Roman" w:hAnsi="Times New Roman"/>
          <w:sz w:val="24"/>
          <w:szCs w:val="24"/>
        </w:rPr>
        <w:t>підтр</w:t>
      </w:r>
      <w:r>
        <w:rPr>
          <w:rFonts w:ascii="Times New Roman" w:hAnsi="Times New Roman"/>
          <w:sz w:val="24"/>
          <w:szCs w:val="24"/>
        </w:rPr>
        <w:t>имки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самозабезпечення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домогосподарств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М</w:t>
      </w:r>
      <w:proofErr w:type="gramEnd"/>
      <w:r>
        <w:rPr>
          <w:rFonts w:ascii="Times New Roman" w:hAnsi="Times New Roman"/>
          <w:sz w:val="24"/>
          <w:szCs w:val="24"/>
        </w:rPr>
        <w:t xml:space="preserve">ежівської </w:t>
      </w:r>
      <w:proofErr w:type="spellStart"/>
      <w:r w:rsidRPr="00543E8A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543E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E8A">
        <w:rPr>
          <w:rFonts w:ascii="Times New Roman" w:hAnsi="Times New Roman"/>
          <w:sz w:val="24"/>
          <w:szCs w:val="24"/>
        </w:rPr>
        <w:t>територіальн</w:t>
      </w:r>
      <w:r>
        <w:rPr>
          <w:rFonts w:ascii="Times New Roman" w:hAnsi="Times New Roman"/>
          <w:sz w:val="24"/>
          <w:szCs w:val="24"/>
        </w:rPr>
        <w:t>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харчовими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43E8A">
        <w:rPr>
          <w:rFonts w:ascii="Times New Roman" w:hAnsi="Times New Roman"/>
          <w:sz w:val="24"/>
          <w:szCs w:val="24"/>
        </w:rPr>
        <w:t>продуктами на 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E8A">
        <w:rPr>
          <w:rFonts w:ascii="Times New Roman" w:hAnsi="Times New Roman"/>
          <w:sz w:val="24"/>
          <w:szCs w:val="24"/>
        </w:rPr>
        <w:t>- 2025 роки</w:t>
      </w:r>
    </w:p>
    <w:p w:rsidR="00DE06D6" w:rsidRPr="00DE06D6" w:rsidRDefault="00DE06D6" w:rsidP="00DE06D6">
      <w:pPr>
        <w:pStyle w:val="a3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1666CC" w:rsidRPr="00E57B3C" w:rsidRDefault="001666CC" w:rsidP="00D8058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57B3C">
        <w:rPr>
          <w:rFonts w:ascii="Times New Roman" w:hAnsi="Times New Roman"/>
          <w:b/>
          <w:sz w:val="24"/>
          <w:szCs w:val="24"/>
          <w:lang w:val="uk-UA"/>
        </w:rPr>
        <w:t>Перелік заходів селищної Програми розвитку агропромислового комплексу та підтримки самозабезпечення домогосподарств</w:t>
      </w:r>
    </w:p>
    <w:p w:rsidR="001666CC" w:rsidRDefault="001666CC" w:rsidP="00D8058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57B3C">
        <w:rPr>
          <w:rFonts w:ascii="Times New Roman" w:hAnsi="Times New Roman"/>
          <w:b/>
          <w:sz w:val="24"/>
          <w:szCs w:val="24"/>
          <w:lang w:val="uk-UA"/>
        </w:rPr>
        <w:t>Межівської селищної територіальної громади харчовими продуктами</w:t>
      </w:r>
      <w:r w:rsidR="00DE06D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57B3C">
        <w:rPr>
          <w:rFonts w:ascii="Times New Roman" w:hAnsi="Times New Roman"/>
          <w:b/>
          <w:sz w:val="24"/>
          <w:szCs w:val="24"/>
          <w:lang w:val="uk-UA"/>
        </w:rPr>
        <w:t>на 2023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57B3C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57B3C">
        <w:rPr>
          <w:rFonts w:ascii="Times New Roman" w:hAnsi="Times New Roman"/>
          <w:b/>
          <w:sz w:val="24"/>
          <w:szCs w:val="24"/>
          <w:lang w:val="uk-UA"/>
        </w:rPr>
        <w:t>2025 роки</w:t>
      </w:r>
    </w:p>
    <w:p w:rsidR="001666CC" w:rsidRPr="00E57B3C" w:rsidRDefault="001666CC" w:rsidP="00D8058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01"/>
        <w:gridCol w:w="3686"/>
        <w:gridCol w:w="1008"/>
        <w:gridCol w:w="1402"/>
        <w:gridCol w:w="138"/>
        <w:gridCol w:w="1846"/>
        <w:gridCol w:w="992"/>
        <w:gridCol w:w="1134"/>
        <w:gridCol w:w="2268"/>
      </w:tblGrid>
      <w:tr w:rsidR="00DE06D6" w:rsidRPr="00D22996" w:rsidTr="00DE06D6">
        <w:trPr>
          <w:trHeight w:val="840"/>
        </w:trPr>
        <w:tc>
          <w:tcPr>
            <w:tcW w:w="534" w:type="dxa"/>
            <w:vMerge w:val="restart"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№з/п</w:t>
            </w:r>
          </w:p>
        </w:tc>
        <w:tc>
          <w:tcPr>
            <w:tcW w:w="1701" w:type="dxa"/>
            <w:vMerge w:val="restart"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86" w:type="dxa"/>
            <w:vMerge w:val="restart"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Перелік заходів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селищної</w:t>
            </w: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Програми</w:t>
            </w:r>
          </w:p>
        </w:tc>
        <w:tc>
          <w:tcPr>
            <w:tcW w:w="1008" w:type="dxa"/>
            <w:vMerge w:val="restart"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Строк виконання заходу</w:t>
            </w:r>
          </w:p>
        </w:tc>
        <w:tc>
          <w:tcPr>
            <w:tcW w:w="1402" w:type="dxa"/>
            <w:vMerge w:val="restart"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Виконавці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Джерела фінансування</w:t>
            </w:r>
          </w:p>
        </w:tc>
        <w:tc>
          <w:tcPr>
            <w:tcW w:w="2126" w:type="dxa"/>
            <w:gridSpan w:val="2"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Орієнтовні обсяги фінансування (вартість)</w:t>
            </w:r>
          </w:p>
        </w:tc>
        <w:tc>
          <w:tcPr>
            <w:tcW w:w="2268" w:type="dxa"/>
            <w:vMerge w:val="restart"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Очікуваний результат</w:t>
            </w:r>
          </w:p>
        </w:tc>
      </w:tr>
      <w:tr w:rsidR="00DE06D6" w:rsidRPr="00D22996" w:rsidTr="00873B8A">
        <w:trPr>
          <w:trHeight w:val="369"/>
        </w:trPr>
        <w:tc>
          <w:tcPr>
            <w:tcW w:w="534" w:type="dxa"/>
            <w:vMerge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686" w:type="dxa"/>
            <w:vMerge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8" w:type="dxa"/>
            <w:vMerge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E06D6" w:rsidRPr="00D22996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DE06D6" w:rsidRPr="00D22996" w:rsidRDefault="00DE06D6" w:rsidP="00DE06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роки</w:t>
            </w:r>
          </w:p>
        </w:tc>
        <w:tc>
          <w:tcPr>
            <w:tcW w:w="1134" w:type="dxa"/>
            <w:vAlign w:val="center"/>
          </w:tcPr>
          <w:p w:rsidR="00DE06D6" w:rsidRPr="00D22996" w:rsidRDefault="00DE06D6" w:rsidP="00DE06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тис. грн</w:t>
            </w:r>
          </w:p>
        </w:tc>
        <w:tc>
          <w:tcPr>
            <w:tcW w:w="2268" w:type="dxa"/>
            <w:vMerge/>
          </w:tcPr>
          <w:p w:rsidR="00DE06D6" w:rsidRPr="00D22996" w:rsidRDefault="00DE06D6" w:rsidP="00AB60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666CC" w:rsidRPr="00D22996" w:rsidTr="00DE06D6">
        <w:tc>
          <w:tcPr>
            <w:tcW w:w="14709" w:type="dxa"/>
            <w:gridSpan w:val="10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1. Покращення іміджу та сприяння розвитку агропромислового комплексу</w:t>
            </w:r>
          </w:p>
        </w:tc>
      </w:tr>
      <w:tr w:rsidR="001666CC" w:rsidRPr="00D22996" w:rsidTr="00DE06D6">
        <w:tc>
          <w:tcPr>
            <w:tcW w:w="534" w:type="dxa"/>
            <w:vMerge w:val="restart"/>
          </w:tcPr>
          <w:p w:rsidR="001666CC" w:rsidRPr="00B82AAB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B82AA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701" w:type="dxa"/>
            <w:vMerge w:val="restart"/>
          </w:tcPr>
          <w:p w:rsidR="001666CC" w:rsidRPr="00B82AAB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Покращення іміджу, та сприяння розвитку агропромислового комплексу</w:t>
            </w:r>
          </w:p>
        </w:tc>
        <w:tc>
          <w:tcPr>
            <w:tcW w:w="3686" w:type="dxa"/>
            <w:vMerge w:val="restart"/>
          </w:tcPr>
          <w:p w:rsidR="001666CC" w:rsidRPr="00D22996" w:rsidRDefault="001666CC" w:rsidP="00DE06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Виготовлення презентаційних матеріалів, поширення передового досвіду, участь у виставково-ярмаркових заходах, 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організація та проведення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урочистих заходів з відзначення державних професійних свят в агропромисловому комплексі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 комітет Межівської селищної ради</w:t>
            </w:r>
          </w:p>
        </w:tc>
        <w:tc>
          <w:tcPr>
            <w:tcW w:w="1846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Бюджет Межівської  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інші кошти не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50,00</w:t>
            </w:r>
          </w:p>
        </w:tc>
        <w:tc>
          <w:tcPr>
            <w:tcW w:w="226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Підвищення рівня організації виставково-презентаційної діяльності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Поглиблення співпраці з підприємствами – виробниками та представниками бізнес кіл</w:t>
            </w: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210,00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14709" w:type="dxa"/>
            <w:gridSpan w:val="10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2. Підвищення рівня професійних знань і вдосконалення практичних навичок</w:t>
            </w:r>
          </w:p>
        </w:tc>
      </w:tr>
      <w:tr w:rsidR="001666CC" w:rsidRPr="00D22996" w:rsidTr="00DE06D6">
        <w:tc>
          <w:tcPr>
            <w:tcW w:w="534" w:type="dxa"/>
            <w:vMerge w:val="restart"/>
          </w:tcPr>
          <w:p w:rsidR="001666CC" w:rsidRPr="00B82AAB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B82AA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01" w:type="dxa"/>
            <w:vMerge w:val="restart"/>
          </w:tcPr>
          <w:p w:rsidR="001666CC" w:rsidRPr="00B82AAB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Підвищення рівня професійних знань і </w:t>
            </w:r>
            <w:proofErr w:type="spellStart"/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вдосконален</w:t>
            </w:r>
            <w:r w:rsidR="00873B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End"/>
          </w:p>
          <w:p w:rsidR="001666CC" w:rsidRPr="00B82AAB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ня</w:t>
            </w:r>
            <w:proofErr w:type="spellEnd"/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практичних навичок</w:t>
            </w:r>
          </w:p>
        </w:tc>
        <w:tc>
          <w:tcPr>
            <w:tcW w:w="3686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Проведення  навчально-практичних семінарів для суб’єктів господарювання, що проводять  діяльність у сільському господарстві ( у т.ч.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на базі  державного професійно-технічного навчального закладу «Межівське ПТУ»).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Участь у 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семінарах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практикумах,  тренінгах,  </w:t>
            </w:r>
            <w:proofErr w:type="spellStart"/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вебінарах</w:t>
            </w:r>
            <w:proofErr w:type="spellEnd"/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, виїзних засіданнях та виставкових заходах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щодо підвищення розвитку агропромислового комплексу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2023-2025</w:t>
            </w: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комітет Межівської селищної ради,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Межівське ПТУ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Бюджет Межівської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інші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20,00</w:t>
            </w:r>
          </w:p>
        </w:tc>
        <w:tc>
          <w:tcPr>
            <w:tcW w:w="226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Підвищення рівня знань та збільшення виробництва валової продукції у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фермерських та особистих селянських господарствах</w:t>
            </w: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70,00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14709" w:type="dxa"/>
            <w:gridSpan w:val="10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3. Підтримка </w:t>
            </w: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розвитку агропромислового комплексу</w:t>
            </w:r>
          </w:p>
        </w:tc>
      </w:tr>
      <w:tr w:rsidR="001666CC" w:rsidRPr="00DE06D6" w:rsidTr="00DE06D6">
        <w:tc>
          <w:tcPr>
            <w:tcW w:w="534" w:type="dxa"/>
            <w:vMerge w:val="restart"/>
          </w:tcPr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lang w:val="uk-UA"/>
              </w:rPr>
              <w:t>3.1</w:t>
            </w: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Підтримка розвитку тваринництва</w:t>
            </w: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Pr="00B82AAB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666CC" w:rsidRPr="00D22996" w:rsidRDefault="001666CC" w:rsidP="00DE06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3.1.1</w:t>
            </w: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Відшкодування особистим селянським господарствам, фізичним особам коштів за приріст поголів’я корів молочного напрямку продуктивності власного відтворення та за закуплені племінні телиці, нетелі або племінні корови молочного напрямку продуктивності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комітет Межівської селищної ради</w:t>
            </w:r>
          </w:p>
        </w:tc>
        <w:tc>
          <w:tcPr>
            <w:tcW w:w="1846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Бюджет Межівської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інші 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Стабілізація чисельності поголів’я корів та його нарощення в індивідуальному секторі та фермерських господарствах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Збільшено виробництво молока в господарствах населення та фермерських господарствах, підвищено продуктивності корів. Стимулювання підприємництва та підвищення конкурентоздатності виробників сільськогосподарсь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кої продукції малих форм господарювання</w:t>
            </w: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666CC" w:rsidRPr="00D22996" w:rsidRDefault="001666CC" w:rsidP="00DE06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B82AA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3.1.2.</w:t>
            </w: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Відшкодування підприємствам, фермерським господарствам  коштів за приріст поголів’я корів молочного напрямку продуктивності власного відтворення та за закуплені племінні телиці, нетелі або племінні корови молочного напрямку продуктивності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комітет Межівської селищної ради</w:t>
            </w:r>
          </w:p>
        </w:tc>
        <w:tc>
          <w:tcPr>
            <w:tcW w:w="1846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Бюджет Межівської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інші 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666CC" w:rsidRPr="00D22996" w:rsidRDefault="001666CC" w:rsidP="00DE06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B403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3.1.3.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Дотація за утримання поголів’я корів  учасникам бойових дій та сім’ям загиблих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комітет Межівської селищної ради</w:t>
            </w:r>
          </w:p>
        </w:tc>
        <w:tc>
          <w:tcPr>
            <w:tcW w:w="1846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Бюджет Межівської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інші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150,00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666CC" w:rsidRPr="00D22996" w:rsidRDefault="001666CC" w:rsidP="00D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AA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3.1.4.</w:t>
            </w: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Відшкодування вартості доїльного обладнання та обладнання для переробки, зберігання молока, обладнання для заготівлі і переробки кормів ОСГ, сімейним фермам, суб’єктам підприємницької діяльності, які утримують від 3 до 10 корів та або від 10 голів кіз, овець шляхом компенсації витрат в розмірі 50% але не більше 10000 грн. на одне ОСГ, або сімейну ферму, суб’єкту підприємницької діяльності.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комітет Межівської селищної ради</w:t>
            </w:r>
          </w:p>
        </w:tc>
        <w:tc>
          <w:tcPr>
            <w:tcW w:w="1846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Бюджет Межівської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інші 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E06D6" w:rsidTr="00DE06D6">
        <w:tc>
          <w:tcPr>
            <w:tcW w:w="534" w:type="dxa"/>
            <w:vMerge w:val="restart"/>
          </w:tcPr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lang w:val="uk-UA"/>
              </w:rPr>
              <w:t>3.2</w:t>
            </w: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1666CC" w:rsidRPr="00B82AAB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Розвиток садівництва та</w:t>
            </w:r>
          </w:p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гідництва</w:t>
            </w:r>
          </w:p>
          <w:p w:rsidR="001666CC" w:rsidRPr="00D22996" w:rsidRDefault="001666CC" w:rsidP="00873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666CC" w:rsidRPr="00D22996" w:rsidRDefault="001666CC" w:rsidP="00873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3.2.1.</w:t>
            </w: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Компенсація в розмірі до 30% вартості витрат, що понесені на посадку </w:t>
            </w:r>
            <w:r w:rsidR="00873B8A"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плодово-ягідних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насаджень, посадку виноградників та встановлення систем зрошення на площі не більш як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D22996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2 га</w:t>
              </w:r>
            </w:smartTag>
          </w:p>
        </w:tc>
        <w:tc>
          <w:tcPr>
            <w:tcW w:w="100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комітет Межівської селищної ради</w:t>
            </w:r>
          </w:p>
        </w:tc>
        <w:tc>
          <w:tcPr>
            <w:tcW w:w="1846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Бюджет Межівської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інші 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60,00</w:t>
            </w:r>
          </w:p>
        </w:tc>
        <w:tc>
          <w:tcPr>
            <w:tcW w:w="226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Збільшено валове виробництво плодів та ягід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Підвищено рівень якості вирощеної продукції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Створено додаткові робочі місця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666CC" w:rsidRPr="00D22996" w:rsidRDefault="001666CC" w:rsidP="00D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Збільшено рівень забезпечення місцевого населення якісною, реалістичною за ціною плодово-ягідною продукцією у відповідності до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медичних норм</w:t>
            </w: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260,00</w:t>
            </w:r>
          </w:p>
          <w:p w:rsidR="001666CC" w:rsidRPr="00D22996" w:rsidRDefault="001666CC" w:rsidP="00873B8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666CC" w:rsidRPr="00D22996" w:rsidRDefault="001666CC" w:rsidP="00D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3.2.2.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Компенсація до 100% витрат при закладенні </w:t>
            </w:r>
            <w:r w:rsidR="00DE06D6"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плодово-ягідних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насаджень, посадку виноградників на ділянках, що знаходяться у використанні загальноосвітніх, професійно-технічних, медичних, соціальних закладів, що знаходяться в комунальній власності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Межівської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2023-2025</w:t>
            </w: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комітет Межівської селищної ради</w:t>
            </w:r>
          </w:p>
        </w:tc>
        <w:tc>
          <w:tcPr>
            <w:tcW w:w="1846" w:type="dxa"/>
            <w:vMerge w:val="restart"/>
          </w:tcPr>
          <w:p w:rsidR="001666CC" w:rsidRPr="00D22996" w:rsidRDefault="001666CC" w:rsidP="00873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Бюджет Межівської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інші 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150,00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 w:val="restart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3.3</w:t>
            </w:r>
          </w:p>
        </w:tc>
        <w:tc>
          <w:tcPr>
            <w:tcW w:w="1701" w:type="dxa"/>
            <w:vMerge w:val="restart"/>
          </w:tcPr>
          <w:p w:rsidR="001666CC" w:rsidRPr="00B82AAB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Підтримка сільськогосподарської обслуговуючої кооперації</w:t>
            </w:r>
          </w:p>
        </w:tc>
        <w:tc>
          <w:tcPr>
            <w:tcW w:w="3686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3.3.1.</w:t>
            </w: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Фінансова підтримка або часткове відшкодування вартості сільськогосподарської техніки та обладнання з переробки сільськогосподарської продукції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</w:p>
          <w:p w:rsidR="001666CC" w:rsidRPr="00D22996" w:rsidRDefault="001666CC" w:rsidP="00D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комітет Межівської селищної ради, обслуговуючий кооператив, фермерські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господар</w:t>
            </w:r>
            <w:r w:rsidR="00873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ства</w:t>
            </w:r>
            <w:proofErr w:type="spellEnd"/>
          </w:p>
        </w:tc>
        <w:tc>
          <w:tcPr>
            <w:tcW w:w="1846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Бюджет Межівської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кошти кооперативів, товариств, фермерських господарств, інші 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Створення сприятливих умов для розвитку сільського господарства</w:t>
            </w: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3.3.2.</w:t>
            </w: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Підтримка  системи збуту продукції с/г продукції через формування заготівельних пунктів, обслуговуючих кооперативів, часткова компенсація витрат на виготовлення ПКД під будівництво овочесховища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</w:p>
          <w:p w:rsidR="001666CC" w:rsidRPr="00D22996" w:rsidRDefault="001666CC" w:rsidP="00D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комітет Межівської селищної ради, обслуговуючий  кооператив, фермерські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господар</w:t>
            </w:r>
            <w:r w:rsidR="00873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ства</w:t>
            </w:r>
            <w:proofErr w:type="spellEnd"/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rPr>
          <w:trHeight w:val="1645"/>
        </w:trPr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 w:val="restart"/>
          </w:tcPr>
          <w:p w:rsidR="001666CC" w:rsidRPr="00B82AAB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3.4</w:t>
            </w:r>
          </w:p>
        </w:tc>
        <w:tc>
          <w:tcPr>
            <w:tcW w:w="1701" w:type="dxa"/>
            <w:vMerge w:val="restart"/>
          </w:tcPr>
          <w:p w:rsidR="001666CC" w:rsidRPr="00B82AAB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Покращення матеріально-технічної бази Державного професійно-технічного навчального  закладу «Межівське професійно-</w:t>
            </w: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технічне училище»</w:t>
            </w:r>
          </w:p>
        </w:tc>
        <w:tc>
          <w:tcPr>
            <w:tcW w:w="3686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Покращення матеріально-технічної бази  (облаштування кабінетів, придбання обладнання, комп’ютерної техніки та ін..) Державного професійно-технічного навчального  закладу «Межівське професійно-технічне училище»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комітет Межівської селищної ради,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Межівське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професійно технічне училище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6" w:type="dxa"/>
            <w:vMerge w:val="restart"/>
          </w:tcPr>
          <w:p w:rsidR="001666CC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Бюджет Межівської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</w:p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кошти 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ежівського професійно-технічного училища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державні, донорські, міжнародні та  інші 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200,00</w:t>
            </w:r>
          </w:p>
        </w:tc>
        <w:tc>
          <w:tcPr>
            <w:tcW w:w="2268" w:type="dxa"/>
            <w:vMerge w:val="restart"/>
          </w:tcPr>
          <w:p w:rsidR="001666CC" w:rsidRPr="00D22996" w:rsidRDefault="001666CC" w:rsidP="00D6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Створення сприятливих умов для розвитку сільського господарства та подальшого розвитку професійно-технічної освіти</w:t>
            </w: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600,00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 w:val="restart"/>
          </w:tcPr>
          <w:p w:rsidR="001666CC" w:rsidRPr="00B82AAB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3.5</w:t>
            </w:r>
          </w:p>
        </w:tc>
        <w:tc>
          <w:tcPr>
            <w:tcW w:w="1701" w:type="dxa"/>
            <w:vMerge w:val="restart"/>
          </w:tcPr>
          <w:p w:rsidR="001666CC" w:rsidRPr="00B82AAB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Розвиток тепличного господарства</w:t>
            </w:r>
          </w:p>
        </w:tc>
        <w:tc>
          <w:tcPr>
            <w:tcW w:w="3686" w:type="dxa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Відшкодування   до 50 % витрат на облаштування  та розвиток тепличного господарства ( придбання матеріалів, обладнання, конструкцій та інших  матеріалів)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</w:p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комітет Межівської селищної ради,</w:t>
            </w:r>
          </w:p>
          <w:p w:rsidR="001666CC" w:rsidRPr="00D22996" w:rsidRDefault="001666CC" w:rsidP="00DE06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товариства та фермерські </w:t>
            </w:r>
            <w:proofErr w:type="spellStart"/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господар</w:t>
            </w:r>
            <w:r w:rsidR="00873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ства</w:t>
            </w:r>
            <w:proofErr w:type="spellEnd"/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, установи та </w:t>
            </w:r>
            <w:proofErr w:type="spellStart"/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підприєм</w:t>
            </w:r>
            <w:r w:rsidR="00873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ства</w:t>
            </w:r>
            <w:proofErr w:type="spellEnd"/>
          </w:p>
        </w:tc>
        <w:tc>
          <w:tcPr>
            <w:tcW w:w="1846" w:type="dxa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Бюджет Межівської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державні, донорські, міжнародні та  інші 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268" w:type="dxa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Створення сприятливих умов для розвитку сільського господарства</w:t>
            </w: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300,00</w:t>
            </w:r>
          </w:p>
        </w:tc>
        <w:tc>
          <w:tcPr>
            <w:tcW w:w="2268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300,00</w:t>
            </w:r>
          </w:p>
        </w:tc>
        <w:tc>
          <w:tcPr>
            <w:tcW w:w="2268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800,00</w:t>
            </w:r>
          </w:p>
        </w:tc>
        <w:tc>
          <w:tcPr>
            <w:tcW w:w="2268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 w:val="restart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701" w:type="dxa"/>
            <w:vMerge w:val="restart"/>
          </w:tcPr>
          <w:p w:rsidR="001666CC" w:rsidRPr="00B82AAB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Залучення  коштів міжнародних організацій</w:t>
            </w:r>
          </w:p>
        </w:tc>
        <w:tc>
          <w:tcPr>
            <w:tcW w:w="3686" w:type="dxa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Сприяння щодо участі  у міжнародних грантових програмах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</w:p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комітет Межівської селищної ради,</w:t>
            </w:r>
          </w:p>
          <w:p w:rsidR="001666CC" w:rsidRPr="00D22996" w:rsidRDefault="001666CC" w:rsidP="00873B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Межівське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професійно-технічне училище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, товариства та фермерські </w:t>
            </w:r>
            <w:proofErr w:type="spellStart"/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господар</w:t>
            </w:r>
            <w:r w:rsidR="00873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ства</w:t>
            </w:r>
            <w:proofErr w:type="spellEnd"/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, установи та </w:t>
            </w:r>
            <w:proofErr w:type="spellStart"/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підприєм</w:t>
            </w:r>
            <w:r w:rsidR="00873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ства</w:t>
            </w:r>
            <w:proofErr w:type="spellEnd"/>
          </w:p>
        </w:tc>
        <w:tc>
          <w:tcPr>
            <w:tcW w:w="1846" w:type="dxa"/>
            <w:vMerge w:val="restart"/>
          </w:tcPr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Кошти міжнародних організацій, місцевого бюджету, товариств, фермерських господарств та ОСГ, суб’єктів </w:t>
            </w:r>
            <w:proofErr w:type="spellStart"/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підприєм</w:t>
            </w:r>
            <w:proofErr w:type="spellEnd"/>
          </w:p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ницької</w:t>
            </w:r>
            <w:proofErr w:type="spellEnd"/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діяльності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  <w:vMerge w:val="restart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За обсягом коштів грантових програм</w:t>
            </w:r>
          </w:p>
        </w:tc>
        <w:tc>
          <w:tcPr>
            <w:tcW w:w="2268" w:type="dxa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Подальший розвиток сільського господарства та переробної промисловості</w:t>
            </w:r>
          </w:p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14709" w:type="dxa"/>
            <w:gridSpan w:val="10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4. Самозабезпечення громади харчовими продуктами</w:t>
            </w:r>
          </w:p>
        </w:tc>
      </w:tr>
      <w:tr w:rsidR="001666CC" w:rsidRPr="00D22996" w:rsidTr="00DE06D6">
        <w:tc>
          <w:tcPr>
            <w:tcW w:w="534" w:type="dxa"/>
            <w:vMerge w:val="restart"/>
          </w:tcPr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1666CC" w:rsidRPr="00B82AAB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Самозабез</w:t>
            </w:r>
            <w:proofErr w:type="spellEnd"/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2A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печення громади  харчовими продуктами</w:t>
            </w: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16D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4.1.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Придбання насіння та посадкового матеріалу (насіння картоплі, цибулі, буряка, квасолі, моркви, гороху, огірків, кабачків та інших сільськогосподарських культур для забезпечення ВПО, пенсіонерів, сімей захисників та захисниць, сімей, з числа учасників бойових дій, сімей, які опинились у  важких життєвих обставинах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</w:p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комітет Межівської селищної ради</w:t>
            </w:r>
          </w:p>
        </w:tc>
        <w:tc>
          <w:tcPr>
            <w:tcW w:w="1846" w:type="dxa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Бюджет Межівської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інші 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50,00</w:t>
            </w:r>
          </w:p>
        </w:tc>
        <w:tc>
          <w:tcPr>
            <w:tcW w:w="2268" w:type="dxa"/>
            <w:vMerge w:val="restart"/>
          </w:tcPr>
          <w:p w:rsidR="001666CC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Забезпечення </w:t>
            </w:r>
            <w:proofErr w:type="spellStart"/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домогосподар</w:t>
            </w:r>
            <w:proofErr w:type="spellEnd"/>
          </w:p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ств</w:t>
            </w:r>
            <w:proofErr w:type="spellEnd"/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ериторіальної громади в достатній кількості харчовими продуктами</w:t>
            </w: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50,00</w:t>
            </w:r>
          </w:p>
        </w:tc>
        <w:tc>
          <w:tcPr>
            <w:tcW w:w="2268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60,00</w:t>
            </w:r>
          </w:p>
        </w:tc>
        <w:tc>
          <w:tcPr>
            <w:tcW w:w="2268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160,00</w:t>
            </w:r>
          </w:p>
        </w:tc>
        <w:tc>
          <w:tcPr>
            <w:tcW w:w="2268" w:type="dxa"/>
            <w:vMerge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D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816D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Сприяння у забезпеченні  посівними/ посадковими матеріалами установи (зокрема школи, дитячі садки, ПТУ) та комунальні підприємства (лікарні, підприємства ЖКГ)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комітет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Межівської селищної ради</w:t>
            </w:r>
          </w:p>
        </w:tc>
        <w:tc>
          <w:tcPr>
            <w:tcW w:w="1846" w:type="dxa"/>
            <w:vMerge w:val="restart"/>
          </w:tcPr>
          <w:p w:rsidR="001666CC" w:rsidRPr="00D22996" w:rsidRDefault="001666CC" w:rsidP="009C5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Бюджет Межівської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інші 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20,00</w:t>
            </w:r>
          </w:p>
        </w:tc>
        <w:tc>
          <w:tcPr>
            <w:tcW w:w="2268" w:type="dxa"/>
            <w:vMerge w:val="restart"/>
          </w:tcPr>
          <w:p w:rsidR="001666CC" w:rsidRPr="00D22996" w:rsidRDefault="001666CC" w:rsidP="00D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Забезпечення домогосподарств територіальної громади в достатній кількості харчовими продуктами</w:t>
            </w: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rPr>
          <w:trHeight w:val="109"/>
        </w:trPr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D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816D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3.</w:t>
            </w: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Сприяння у забезпеченні, транспортуванні необхідних матеріалів (паливно-мастильними, посадковими  матеріалами, інвентарем, насінням, мін. добривами, засобами захисту рослин) 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Виконавчий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комітет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Межівської селищної ради</w:t>
            </w:r>
          </w:p>
        </w:tc>
        <w:tc>
          <w:tcPr>
            <w:tcW w:w="1846" w:type="dxa"/>
            <w:vMerge w:val="restart"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Бюджет Межівської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селищної територіальної 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інші 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30,00</w:t>
            </w:r>
          </w:p>
        </w:tc>
        <w:tc>
          <w:tcPr>
            <w:tcW w:w="2268" w:type="dxa"/>
            <w:vMerge w:val="restart"/>
          </w:tcPr>
          <w:p w:rsidR="001666CC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Забезпечення </w:t>
            </w:r>
            <w:proofErr w:type="spellStart"/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домогоспо</w:t>
            </w:r>
            <w:proofErr w:type="spellEnd"/>
          </w:p>
          <w:p w:rsidR="001666CC" w:rsidRPr="00D22996" w:rsidRDefault="001666CC" w:rsidP="00D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дарств</w:t>
            </w:r>
            <w:proofErr w:type="spellEnd"/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територіальної громади в достатній кількості харчовими продуктами</w:t>
            </w: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30,00</w:t>
            </w:r>
          </w:p>
        </w:tc>
        <w:tc>
          <w:tcPr>
            <w:tcW w:w="2268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30,00</w:t>
            </w:r>
          </w:p>
        </w:tc>
        <w:tc>
          <w:tcPr>
            <w:tcW w:w="2268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90,00</w:t>
            </w:r>
          </w:p>
        </w:tc>
        <w:tc>
          <w:tcPr>
            <w:tcW w:w="2268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666CC" w:rsidRPr="00D22996" w:rsidRDefault="001666CC" w:rsidP="00873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D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816D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4.</w:t>
            </w: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Сприяння у забезпечені необхідними продовольчими резервами відповідно до потреб домогосподарств та ін.. (ЗСУ,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ВПО, інші громади), підготовка приміщень для переробки та зберігання харчових продуктів, ініціювання заготівельно</w:t>
            </w:r>
            <w:r w:rsidR="00873B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збутової діяльності, взаємодія з іншими територіальними громадами щодо збереження та збуту с/г продукції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2023-2025</w:t>
            </w: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Виконавчий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комітет 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Межівської селищної 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ради,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робоча група з реалізації заходів самозабезпечення Межівської селищної територіальної громади харчовими продуктами</w:t>
            </w:r>
          </w:p>
        </w:tc>
        <w:tc>
          <w:tcPr>
            <w:tcW w:w="1846" w:type="dxa"/>
            <w:vMerge w:val="restart"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Бюджет Межівської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селищної територіальної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громади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інші 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2023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30,00</w:t>
            </w:r>
          </w:p>
        </w:tc>
        <w:tc>
          <w:tcPr>
            <w:tcW w:w="2268" w:type="dxa"/>
            <w:vMerge w:val="restart"/>
          </w:tcPr>
          <w:p w:rsidR="001666CC" w:rsidRPr="00D22996" w:rsidRDefault="001666CC" w:rsidP="00873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Забезпечення домогосподарств територіальної громади в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достатній кількості харчовими продуктами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br/>
            </w: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30,00</w:t>
            </w:r>
          </w:p>
        </w:tc>
        <w:tc>
          <w:tcPr>
            <w:tcW w:w="2268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30,00</w:t>
            </w:r>
          </w:p>
        </w:tc>
        <w:tc>
          <w:tcPr>
            <w:tcW w:w="2268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90,00</w:t>
            </w:r>
          </w:p>
        </w:tc>
        <w:tc>
          <w:tcPr>
            <w:tcW w:w="2268" w:type="dxa"/>
            <w:vMerge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D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816D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5.</w:t>
            </w: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Підвищення спроможності домогосподарств і з залучення коштів з різних джерел (місцеві, державні, донорські, міжнародні та ін..) для самозабезпечення харчовими про</w:t>
            </w:r>
            <w:bookmarkStart w:id="1" w:name="_GoBack"/>
            <w:bookmarkEnd w:id="1"/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дуктами та започаткування і розвитку у підприємницької діяльності в агросфері</w:t>
            </w:r>
          </w:p>
        </w:tc>
        <w:tc>
          <w:tcPr>
            <w:tcW w:w="1008" w:type="dxa"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2023-2025</w:t>
            </w:r>
          </w:p>
        </w:tc>
        <w:tc>
          <w:tcPr>
            <w:tcW w:w="1540" w:type="dxa"/>
            <w:gridSpan w:val="2"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Виконавчий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комітет 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Межівської селищної ради</w:t>
            </w:r>
          </w:p>
        </w:tc>
        <w:tc>
          <w:tcPr>
            <w:tcW w:w="1846" w:type="dxa"/>
          </w:tcPr>
          <w:p w:rsidR="001666CC" w:rsidRPr="00D22996" w:rsidRDefault="001666CC" w:rsidP="0081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Місцеві, державні, донорські, міжнародні та  інші кошти не заборонені законодавством</w:t>
            </w: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</w:tcPr>
          <w:p w:rsidR="001666CC" w:rsidRPr="00D22996" w:rsidRDefault="001666CC" w:rsidP="00873B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За обсягом  коштів </w:t>
            </w:r>
            <w:proofErr w:type="spellStart"/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гранто</w:t>
            </w:r>
            <w:r w:rsidR="00873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вих</w:t>
            </w:r>
            <w:proofErr w:type="spellEnd"/>
            <w:r w:rsidRPr="00D229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програм</w:t>
            </w:r>
          </w:p>
        </w:tc>
        <w:tc>
          <w:tcPr>
            <w:tcW w:w="2268" w:type="dxa"/>
          </w:tcPr>
          <w:p w:rsidR="001666CC" w:rsidRPr="00D22996" w:rsidRDefault="001666CC" w:rsidP="00873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Забезпечення домогосподарств територіальної громади в достатній кількості харчовими продуктами</w:t>
            </w:r>
            <w:r w:rsidRPr="00D22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br/>
            </w:r>
          </w:p>
        </w:tc>
      </w:tr>
      <w:tr w:rsidR="001666CC" w:rsidRPr="00D22996" w:rsidTr="00DE06D6">
        <w:tc>
          <w:tcPr>
            <w:tcW w:w="534" w:type="dxa"/>
            <w:vMerge w:val="restart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1666CC" w:rsidRPr="00D22996" w:rsidRDefault="001666CC" w:rsidP="0029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Разом по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D229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рограмі </w:t>
            </w:r>
          </w:p>
        </w:tc>
        <w:tc>
          <w:tcPr>
            <w:tcW w:w="1008" w:type="dxa"/>
            <w:vMerge w:val="restart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 w:val="restart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 w:val="restart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29659B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29659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134" w:type="dxa"/>
          </w:tcPr>
          <w:p w:rsidR="001666CC" w:rsidRPr="0029659B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29659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1 460,00</w:t>
            </w:r>
          </w:p>
        </w:tc>
        <w:tc>
          <w:tcPr>
            <w:tcW w:w="2268" w:type="dxa"/>
            <w:vMerge w:val="restart"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29659B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29659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1134" w:type="dxa"/>
          </w:tcPr>
          <w:p w:rsidR="001666CC" w:rsidRPr="0029659B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29659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1 610,00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29659B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29659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1134" w:type="dxa"/>
          </w:tcPr>
          <w:p w:rsidR="001666CC" w:rsidRPr="0029659B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29659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1 670,00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6CC" w:rsidRPr="00D22996" w:rsidTr="00DE06D6">
        <w:tc>
          <w:tcPr>
            <w:tcW w:w="534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66CC" w:rsidRPr="00D22996" w:rsidRDefault="001666CC" w:rsidP="00D229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666CC" w:rsidRPr="00D22996" w:rsidRDefault="001666CC" w:rsidP="00AB60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22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740,00</w:t>
            </w:r>
          </w:p>
        </w:tc>
        <w:tc>
          <w:tcPr>
            <w:tcW w:w="2268" w:type="dxa"/>
            <w:vMerge/>
          </w:tcPr>
          <w:p w:rsidR="001666CC" w:rsidRPr="00D22996" w:rsidRDefault="001666CC" w:rsidP="00D2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666CC" w:rsidRPr="00DE06D6" w:rsidRDefault="001666CC" w:rsidP="0041035C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DE06D6">
        <w:rPr>
          <w:rFonts w:ascii="Times New Roman" w:hAnsi="Times New Roman"/>
          <w:sz w:val="24"/>
          <w:szCs w:val="24"/>
          <w:lang w:val="uk-UA"/>
        </w:rPr>
        <w:t>___________________</w:t>
      </w:r>
    </w:p>
    <w:p w:rsidR="001666CC" w:rsidRDefault="001666CC" w:rsidP="0041035C">
      <w:pPr>
        <w:rPr>
          <w:rFonts w:ascii="Times New Roman" w:hAnsi="Times New Roman"/>
          <w:sz w:val="24"/>
          <w:szCs w:val="24"/>
          <w:lang w:val="uk-UA"/>
        </w:rPr>
      </w:pPr>
    </w:p>
    <w:p w:rsidR="001666CC" w:rsidRPr="0041035C" w:rsidRDefault="00DE06D6" w:rsidP="00DE06D6">
      <w:pPr>
        <w:spacing w:after="0" w:line="240" w:lineRule="auto"/>
        <w:ind w:hanging="11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ради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Любов МАКСІМКІНА</w:t>
      </w:r>
    </w:p>
    <w:sectPr w:rsidR="001666CC" w:rsidRPr="0041035C" w:rsidSect="00B82AAB">
      <w:headerReference w:type="even" r:id="rId7"/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61" w:rsidRDefault="00DF1C61">
      <w:r>
        <w:separator/>
      </w:r>
    </w:p>
  </w:endnote>
  <w:endnote w:type="continuationSeparator" w:id="0">
    <w:p w:rsidR="00DF1C61" w:rsidRDefault="00DF1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61" w:rsidRDefault="00DF1C61">
      <w:r>
        <w:separator/>
      </w:r>
    </w:p>
  </w:footnote>
  <w:footnote w:type="continuationSeparator" w:id="0">
    <w:p w:rsidR="00DF1C61" w:rsidRDefault="00DF1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CC" w:rsidRDefault="00FA21C7" w:rsidP="00C131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666C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66CC" w:rsidRDefault="001666C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CC" w:rsidRDefault="00FA21C7" w:rsidP="00B82AAB">
    <w:pPr>
      <w:pStyle w:val="a6"/>
      <w:framePr w:wrap="around" w:vAnchor="text" w:hAnchor="margin" w:xAlign="center" w:y="1"/>
      <w:spacing w:after="0" w:line="240" w:lineRule="auto"/>
      <w:jc w:val="center"/>
      <w:rPr>
        <w:rStyle w:val="a8"/>
        <w:rFonts w:ascii="Times New Roman" w:hAnsi="Times New Roman"/>
        <w:sz w:val="24"/>
        <w:szCs w:val="24"/>
        <w:lang w:val="uk-UA"/>
      </w:rPr>
    </w:pPr>
    <w:r w:rsidRPr="00B82AAB">
      <w:rPr>
        <w:rStyle w:val="a8"/>
        <w:rFonts w:ascii="Times New Roman" w:hAnsi="Times New Roman"/>
        <w:sz w:val="24"/>
        <w:szCs w:val="24"/>
      </w:rPr>
      <w:fldChar w:fldCharType="begin"/>
    </w:r>
    <w:r w:rsidR="001666CC" w:rsidRPr="00B82AAB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B82AAB">
      <w:rPr>
        <w:rStyle w:val="a8"/>
        <w:rFonts w:ascii="Times New Roman" w:hAnsi="Times New Roman"/>
        <w:sz w:val="24"/>
        <w:szCs w:val="24"/>
      </w:rPr>
      <w:fldChar w:fldCharType="separate"/>
    </w:r>
    <w:r w:rsidR="00873B8A">
      <w:rPr>
        <w:rStyle w:val="a8"/>
        <w:rFonts w:ascii="Times New Roman" w:hAnsi="Times New Roman"/>
        <w:noProof/>
        <w:sz w:val="24"/>
        <w:szCs w:val="24"/>
      </w:rPr>
      <w:t>6</w:t>
    </w:r>
    <w:r w:rsidRPr="00B82AAB">
      <w:rPr>
        <w:rStyle w:val="a8"/>
        <w:rFonts w:ascii="Times New Roman" w:hAnsi="Times New Roman"/>
        <w:sz w:val="24"/>
        <w:szCs w:val="24"/>
      </w:rPr>
      <w:fldChar w:fldCharType="end"/>
    </w:r>
  </w:p>
  <w:p w:rsidR="001666CC" w:rsidRPr="00B82AAB" w:rsidRDefault="001666CC" w:rsidP="00B82AAB">
    <w:pPr>
      <w:pStyle w:val="a6"/>
      <w:framePr w:wrap="around" w:vAnchor="text" w:hAnchor="margin" w:xAlign="center" w:y="1"/>
      <w:spacing w:after="0" w:line="240" w:lineRule="auto"/>
      <w:jc w:val="right"/>
      <w:rPr>
        <w:rStyle w:val="a8"/>
        <w:rFonts w:ascii="Times New Roman" w:hAnsi="Times New Roman"/>
        <w:sz w:val="16"/>
        <w:szCs w:val="16"/>
        <w:lang w:val="uk-UA"/>
      </w:rPr>
    </w:pPr>
    <w:r>
      <w:rPr>
        <w:rStyle w:val="a8"/>
        <w:rFonts w:ascii="Times New Roman" w:hAnsi="Times New Roman"/>
        <w:sz w:val="24"/>
        <w:szCs w:val="24"/>
        <w:lang w:val="uk-UA"/>
      </w:rPr>
      <w:t>Продовження додатка 2</w:t>
    </w:r>
  </w:p>
  <w:p w:rsidR="001666CC" w:rsidRDefault="001666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247C5"/>
    <w:multiLevelType w:val="multilevel"/>
    <w:tmpl w:val="3C26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58B"/>
    <w:rsid w:val="000036CF"/>
    <w:rsid w:val="000C0E16"/>
    <w:rsid w:val="001666CC"/>
    <w:rsid w:val="00277029"/>
    <w:rsid w:val="0029659B"/>
    <w:rsid w:val="003D3DE5"/>
    <w:rsid w:val="0041035C"/>
    <w:rsid w:val="00645C03"/>
    <w:rsid w:val="00816D8A"/>
    <w:rsid w:val="00873B8A"/>
    <w:rsid w:val="0089288B"/>
    <w:rsid w:val="009C5B8E"/>
    <w:rsid w:val="00A60E5A"/>
    <w:rsid w:val="00AB608B"/>
    <w:rsid w:val="00AB6E7D"/>
    <w:rsid w:val="00B403CF"/>
    <w:rsid w:val="00B82AAB"/>
    <w:rsid w:val="00C13127"/>
    <w:rsid w:val="00D22996"/>
    <w:rsid w:val="00D63E5C"/>
    <w:rsid w:val="00D8058B"/>
    <w:rsid w:val="00DE06D6"/>
    <w:rsid w:val="00DF1C61"/>
    <w:rsid w:val="00E24872"/>
    <w:rsid w:val="00E57B3C"/>
    <w:rsid w:val="00EE740B"/>
    <w:rsid w:val="00FA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8058B"/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D8058B"/>
    <w:rPr>
      <w:sz w:val="22"/>
      <w:szCs w:val="22"/>
      <w:lang w:val="ru-RU" w:eastAsia="ru-RU" w:bidi="ar-SA"/>
    </w:rPr>
  </w:style>
  <w:style w:type="table" w:styleId="a5">
    <w:name w:val="Table Grid"/>
    <w:basedOn w:val="a1"/>
    <w:uiPriority w:val="99"/>
    <w:rsid w:val="00D80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82A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36A2"/>
    <w:rPr>
      <w:lang w:eastAsia="en-US"/>
    </w:rPr>
  </w:style>
  <w:style w:type="character" w:styleId="a8">
    <w:name w:val="page number"/>
    <w:basedOn w:val="a0"/>
    <w:uiPriority w:val="99"/>
    <w:rsid w:val="00B82AAB"/>
    <w:rPr>
      <w:rFonts w:cs="Times New Roman"/>
    </w:rPr>
  </w:style>
  <w:style w:type="paragraph" w:styleId="a9">
    <w:name w:val="footer"/>
    <w:basedOn w:val="a"/>
    <w:link w:val="aa"/>
    <w:uiPriority w:val="99"/>
    <w:rsid w:val="00B82A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36A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Maximkina</cp:lastModifiedBy>
  <cp:revision>9</cp:revision>
  <cp:lastPrinted>2023-04-20T13:27:00Z</cp:lastPrinted>
  <dcterms:created xsi:type="dcterms:W3CDTF">2023-04-20T05:20:00Z</dcterms:created>
  <dcterms:modified xsi:type="dcterms:W3CDTF">2023-04-20T13:27:00Z</dcterms:modified>
</cp:coreProperties>
</file>