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38" w:rsidRPr="00FD4EF2" w:rsidRDefault="00414E38" w:rsidP="00FD4EF2">
      <w:pPr>
        <w:ind w:left="6804"/>
        <w:jc w:val="both"/>
        <w:rPr>
          <w:rFonts w:ascii="Times New Roman" w:hAnsi="Times New Roman"/>
          <w:noProof/>
          <w:color w:val="000000" w:themeColor="text1"/>
          <w:sz w:val="24"/>
          <w:szCs w:val="24"/>
        </w:rPr>
      </w:pPr>
      <w:r w:rsidRPr="00FD4EF2">
        <w:rPr>
          <w:rFonts w:ascii="Times New Roman" w:hAnsi="Times New Roman"/>
          <w:noProof/>
          <w:color w:val="000000" w:themeColor="text1"/>
          <w:sz w:val="24"/>
          <w:szCs w:val="24"/>
        </w:rPr>
        <w:t>Додаток 2</w:t>
      </w:r>
    </w:p>
    <w:p w:rsidR="00414E38" w:rsidRPr="00FD4EF2" w:rsidRDefault="00414E38" w:rsidP="00FD4EF2">
      <w:pPr>
        <w:ind w:left="6804"/>
        <w:jc w:val="both"/>
        <w:rPr>
          <w:rFonts w:ascii="Times New Roman" w:hAnsi="Times New Roman"/>
          <w:noProof/>
          <w:color w:val="000000" w:themeColor="text1"/>
          <w:sz w:val="24"/>
          <w:szCs w:val="24"/>
        </w:rPr>
      </w:pPr>
      <w:r w:rsidRPr="00FD4EF2">
        <w:rPr>
          <w:rFonts w:ascii="Times New Roman" w:hAnsi="Times New Roman"/>
          <w:noProof/>
          <w:color w:val="000000" w:themeColor="text1"/>
          <w:sz w:val="24"/>
          <w:szCs w:val="24"/>
        </w:rPr>
        <w:t>до рішення селищної ради</w:t>
      </w:r>
    </w:p>
    <w:p w:rsidR="00414E38" w:rsidRPr="00FD4EF2" w:rsidRDefault="00414E38" w:rsidP="00FD4EF2">
      <w:pPr>
        <w:ind w:left="6804"/>
        <w:jc w:val="both"/>
        <w:rPr>
          <w:rFonts w:ascii="Times New Roman" w:hAnsi="Times New Roman"/>
          <w:noProof/>
          <w:color w:val="000000" w:themeColor="text1"/>
          <w:sz w:val="24"/>
          <w:szCs w:val="24"/>
        </w:rPr>
      </w:pPr>
      <w:r w:rsidRPr="00FD4EF2">
        <w:rPr>
          <w:rFonts w:ascii="Times New Roman" w:hAnsi="Times New Roman"/>
          <w:noProof/>
          <w:color w:val="000000" w:themeColor="text1"/>
          <w:sz w:val="24"/>
          <w:szCs w:val="24"/>
        </w:rPr>
        <w:t xml:space="preserve">від </w:t>
      </w:r>
      <w:r w:rsidR="00881AE4">
        <w:rPr>
          <w:rFonts w:ascii="Times New Roman" w:hAnsi="Times New Roman"/>
          <w:noProof/>
          <w:color w:val="000000" w:themeColor="text1"/>
          <w:sz w:val="24"/>
          <w:szCs w:val="24"/>
        </w:rPr>
        <w:t>12 лдипня</w:t>
      </w:r>
      <w:r w:rsidR="00FD4EF2">
        <w:rPr>
          <w:rFonts w:ascii="Times New Roman" w:hAnsi="Times New Roman"/>
          <w:noProof/>
          <w:color w:val="000000" w:themeColor="text1"/>
          <w:sz w:val="24"/>
          <w:szCs w:val="24"/>
        </w:rPr>
        <w:t xml:space="preserve"> </w:t>
      </w:r>
      <w:r w:rsidRPr="00FD4EF2">
        <w:rPr>
          <w:rFonts w:ascii="Times New Roman" w:hAnsi="Times New Roman"/>
          <w:noProof/>
          <w:color w:val="000000" w:themeColor="text1"/>
          <w:sz w:val="24"/>
          <w:szCs w:val="24"/>
        </w:rPr>
        <w:t>2024 року</w:t>
      </w:r>
    </w:p>
    <w:p w:rsidR="00414E38" w:rsidRPr="00FD4EF2" w:rsidRDefault="00414E38" w:rsidP="00FD4EF2">
      <w:pPr>
        <w:ind w:left="6804"/>
        <w:jc w:val="both"/>
        <w:rPr>
          <w:rFonts w:ascii="Times New Roman" w:hAnsi="Times New Roman"/>
          <w:noProof/>
          <w:color w:val="000000" w:themeColor="text1"/>
          <w:sz w:val="24"/>
          <w:szCs w:val="24"/>
        </w:rPr>
      </w:pPr>
      <w:r w:rsidRPr="00FD4EF2">
        <w:rPr>
          <w:rFonts w:ascii="Times New Roman" w:hAnsi="Times New Roman"/>
          <w:noProof/>
          <w:color w:val="000000" w:themeColor="text1"/>
          <w:sz w:val="24"/>
          <w:szCs w:val="24"/>
        </w:rPr>
        <w:t xml:space="preserve">№ </w:t>
      </w:r>
      <w:r w:rsidR="00881AE4">
        <w:rPr>
          <w:rFonts w:ascii="Times New Roman" w:hAnsi="Times New Roman"/>
          <w:noProof/>
          <w:color w:val="000000" w:themeColor="text1"/>
          <w:sz w:val="24"/>
          <w:szCs w:val="24"/>
        </w:rPr>
        <w:t>1950-36</w:t>
      </w:r>
      <w:r w:rsidR="00FD4EF2">
        <w:rPr>
          <w:rFonts w:ascii="Times New Roman" w:hAnsi="Times New Roman"/>
          <w:noProof/>
          <w:color w:val="000000" w:themeColor="text1"/>
          <w:sz w:val="24"/>
          <w:szCs w:val="24"/>
        </w:rPr>
        <w:t xml:space="preserve"> /VIII</w:t>
      </w:r>
    </w:p>
    <w:p w:rsidR="00414E38" w:rsidRPr="00FD4EF2" w:rsidRDefault="00414E38" w:rsidP="00414E38">
      <w:pPr>
        <w:pStyle w:val="a4"/>
        <w:spacing w:before="0" w:after="0"/>
        <w:rPr>
          <w:rFonts w:ascii="Times New Roman" w:hAnsi="Times New Roman"/>
          <w:color w:val="000000" w:themeColor="text1"/>
          <w:sz w:val="24"/>
          <w:szCs w:val="24"/>
        </w:rPr>
      </w:pPr>
      <w:r w:rsidRPr="00FD4EF2">
        <w:rPr>
          <w:rFonts w:ascii="Times New Roman" w:hAnsi="Times New Roman"/>
          <w:color w:val="000000" w:themeColor="text1"/>
          <w:sz w:val="24"/>
          <w:szCs w:val="24"/>
        </w:rPr>
        <w:t>ПЕРЕЛІК</w:t>
      </w:r>
      <w:r w:rsidRPr="00FD4EF2">
        <w:rPr>
          <w:rFonts w:ascii="Times New Roman" w:hAnsi="Times New Roman"/>
          <w:color w:val="000000" w:themeColor="text1"/>
          <w:sz w:val="24"/>
          <w:szCs w:val="24"/>
        </w:rPr>
        <w:br/>
        <w:t>пільг для фізичних та юридичних осіб, наданих відповідно до пункту 284.1 статті 284 Податкового кодексу України, із сплати земельного податку</w:t>
      </w:r>
    </w:p>
    <w:p w:rsidR="00797622" w:rsidRPr="00FD4EF2" w:rsidRDefault="00797622" w:rsidP="00797622">
      <w:pPr>
        <w:pStyle w:val="a7"/>
        <w:rPr>
          <w:rFonts w:ascii="Times New Roman" w:hAnsi="Times New Roman"/>
          <w:color w:val="000000" w:themeColor="text1"/>
          <w:sz w:val="16"/>
          <w:szCs w:val="16"/>
          <w:lang w:val="uk-UA"/>
        </w:rPr>
      </w:pPr>
    </w:p>
    <w:p w:rsidR="00414E38" w:rsidRPr="00FD4EF2" w:rsidRDefault="00414E38" w:rsidP="00797622">
      <w:pPr>
        <w:pStyle w:val="a7"/>
        <w:rPr>
          <w:rFonts w:ascii="Times New Roman" w:hAnsi="Times New Roman"/>
          <w:color w:val="000000" w:themeColor="text1"/>
          <w:sz w:val="24"/>
          <w:szCs w:val="24"/>
          <w:lang w:val="uk-UA"/>
        </w:rPr>
      </w:pPr>
      <w:proofErr w:type="spellStart"/>
      <w:proofErr w:type="gramStart"/>
      <w:r w:rsidRPr="00FD4EF2">
        <w:rPr>
          <w:rFonts w:ascii="Times New Roman" w:hAnsi="Times New Roman"/>
          <w:color w:val="000000" w:themeColor="text1"/>
          <w:sz w:val="24"/>
          <w:szCs w:val="24"/>
        </w:rPr>
        <w:t>П</w:t>
      </w:r>
      <w:proofErr w:type="gramEnd"/>
      <w:r w:rsidRPr="00FD4EF2">
        <w:rPr>
          <w:rFonts w:ascii="Times New Roman" w:hAnsi="Times New Roman"/>
          <w:color w:val="000000" w:themeColor="text1"/>
          <w:sz w:val="24"/>
          <w:szCs w:val="24"/>
        </w:rPr>
        <w:t>ільги</w:t>
      </w:r>
      <w:proofErr w:type="spellEnd"/>
      <w:r w:rsidRPr="00FD4EF2">
        <w:rPr>
          <w:rFonts w:ascii="Times New Roman" w:hAnsi="Times New Roman"/>
          <w:color w:val="000000" w:themeColor="text1"/>
          <w:sz w:val="24"/>
          <w:szCs w:val="24"/>
        </w:rPr>
        <w:t xml:space="preserve"> </w:t>
      </w:r>
      <w:proofErr w:type="spellStart"/>
      <w:r w:rsidRPr="00FD4EF2">
        <w:rPr>
          <w:rFonts w:ascii="Times New Roman" w:hAnsi="Times New Roman"/>
          <w:color w:val="000000" w:themeColor="text1"/>
          <w:sz w:val="24"/>
          <w:szCs w:val="24"/>
        </w:rPr>
        <w:t>встановлюються</w:t>
      </w:r>
      <w:proofErr w:type="spellEnd"/>
      <w:r w:rsidRPr="00FD4EF2">
        <w:rPr>
          <w:rFonts w:ascii="Times New Roman" w:hAnsi="Times New Roman"/>
          <w:color w:val="000000" w:themeColor="text1"/>
          <w:sz w:val="24"/>
          <w:szCs w:val="24"/>
        </w:rPr>
        <w:t xml:space="preserve"> та </w:t>
      </w:r>
      <w:proofErr w:type="spellStart"/>
      <w:r w:rsidRPr="00FD4EF2">
        <w:rPr>
          <w:rFonts w:ascii="Times New Roman" w:hAnsi="Times New Roman"/>
          <w:color w:val="000000" w:themeColor="text1"/>
          <w:sz w:val="24"/>
          <w:szCs w:val="24"/>
        </w:rPr>
        <w:t>набувають</w:t>
      </w:r>
      <w:proofErr w:type="spellEnd"/>
      <w:r w:rsidRPr="00FD4EF2">
        <w:rPr>
          <w:rFonts w:ascii="Times New Roman" w:hAnsi="Times New Roman"/>
          <w:color w:val="000000" w:themeColor="text1"/>
          <w:sz w:val="24"/>
          <w:szCs w:val="24"/>
        </w:rPr>
        <w:t xml:space="preserve"> </w:t>
      </w:r>
      <w:proofErr w:type="spellStart"/>
      <w:r w:rsidRPr="00FD4EF2">
        <w:rPr>
          <w:rFonts w:ascii="Times New Roman" w:hAnsi="Times New Roman"/>
          <w:color w:val="000000" w:themeColor="text1"/>
          <w:sz w:val="24"/>
          <w:szCs w:val="24"/>
        </w:rPr>
        <w:t>чинності</w:t>
      </w:r>
      <w:proofErr w:type="spellEnd"/>
      <w:r w:rsidRPr="00FD4EF2">
        <w:rPr>
          <w:rFonts w:ascii="Times New Roman" w:hAnsi="Times New Roman"/>
          <w:color w:val="000000" w:themeColor="text1"/>
          <w:sz w:val="24"/>
          <w:szCs w:val="24"/>
        </w:rPr>
        <w:t xml:space="preserve"> </w:t>
      </w:r>
      <w:proofErr w:type="spellStart"/>
      <w:r w:rsidRPr="00FD4EF2">
        <w:rPr>
          <w:rFonts w:ascii="Times New Roman" w:hAnsi="Times New Roman"/>
          <w:color w:val="000000" w:themeColor="text1"/>
          <w:sz w:val="24"/>
          <w:szCs w:val="24"/>
        </w:rPr>
        <w:t>з</w:t>
      </w:r>
      <w:proofErr w:type="spellEnd"/>
      <w:r w:rsidRPr="00FD4EF2">
        <w:rPr>
          <w:rFonts w:ascii="Times New Roman" w:hAnsi="Times New Roman"/>
          <w:color w:val="000000" w:themeColor="text1"/>
          <w:sz w:val="24"/>
          <w:szCs w:val="24"/>
        </w:rPr>
        <w:t xml:space="preserve"> 01 </w:t>
      </w:r>
      <w:proofErr w:type="spellStart"/>
      <w:r w:rsidRPr="00FD4EF2">
        <w:rPr>
          <w:rFonts w:ascii="Times New Roman" w:hAnsi="Times New Roman"/>
          <w:color w:val="000000" w:themeColor="text1"/>
          <w:sz w:val="24"/>
          <w:szCs w:val="24"/>
        </w:rPr>
        <w:t>січня</w:t>
      </w:r>
      <w:proofErr w:type="spellEnd"/>
      <w:r w:rsidRPr="00FD4EF2">
        <w:rPr>
          <w:rFonts w:ascii="Times New Roman" w:hAnsi="Times New Roman"/>
          <w:color w:val="000000" w:themeColor="text1"/>
          <w:sz w:val="24"/>
          <w:szCs w:val="24"/>
        </w:rPr>
        <w:t xml:space="preserve"> 2025 року</w:t>
      </w:r>
    </w:p>
    <w:p w:rsidR="00797622" w:rsidRPr="00FD4EF2" w:rsidRDefault="00797622" w:rsidP="00797622">
      <w:pPr>
        <w:pStyle w:val="a7"/>
        <w:rPr>
          <w:rFonts w:ascii="Times New Roman" w:hAnsi="Times New Roman"/>
          <w:color w:val="000000" w:themeColor="text1"/>
          <w:sz w:val="16"/>
          <w:szCs w:val="16"/>
          <w:lang w:val="uk-UA"/>
        </w:rPr>
      </w:pPr>
    </w:p>
    <w:p w:rsidR="00414E38" w:rsidRPr="00FD4EF2" w:rsidRDefault="00414E38" w:rsidP="00414E38">
      <w:pPr>
        <w:shd w:val="clear" w:color="auto" w:fill="FFFFFF"/>
        <w:jc w:val="both"/>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bdr w:val="none" w:sz="0" w:space="0" w:color="auto" w:frame="1"/>
          <w:lang w:eastAsia="uk-UA"/>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57"/>
        <w:gridCol w:w="2256"/>
        <w:gridCol w:w="2603"/>
        <w:gridCol w:w="2632"/>
      </w:tblGrid>
      <w:tr w:rsidR="00414E38" w:rsidRPr="00FD4EF2" w:rsidTr="00414E38">
        <w:tc>
          <w:tcPr>
            <w:tcW w:w="1158" w:type="pct"/>
            <w:shd w:val="clear" w:color="auto" w:fill="auto"/>
            <w:tcMar>
              <w:top w:w="0" w:type="dxa"/>
              <w:left w:w="108" w:type="dxa"/>
              <w:bottom w:w="0" w:type="dxa"/>
              <w:right w:w="108" w:type="dxa"/>
            </w:tcMar>
            <w:vAlign w:val="center"/>
            <w:hideMark/>
          </w:tcPr>
          <w:p w:rsidR="00414E38" w:rsidRPr="00FD4EF2" w:rsidRDefault="00414E38" w:rsidP="00A107A5">
            <w:pPr>
              <w:pStyle w:val="a7"/>
              <w:jc w:val="center"/>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xml:space="preserve">Код </w:t>
            </w:r>
            <w:proofErr w:type="spellStart"/>
            <w:r w:rsidRPr="00FD4EF2">
              <w:rPr>
                <w:rFonts w:ascii="Times New Roman" w:hAnsi="Times New Roman"/>
                <w:color w:val="000000" w:themeColor="text1"/>
                <w:sz w:val="24"/>
                <w:szCs w:val="24"/>
                <w:lang w:eastAsia="uk-UA"/>
              </w:rPr>
              <w:t>області</w:t>
            </w:r>
            <w:proofErr w:type="spellEnd"/>
          </w:p>
        </w:tc>
        <w:tc>
          <w:tcPr>
            <w:tcW w:w="1157" w:type="pct"/>
            <w:shd w:val="clear" w:color="auto" w:fill="auto"/>
            <w:tcMar>
              <w:top w:w="0" w:type="dxa"/>
              <w:left w:w="108" w:type="dxa"/>
              <w:bottom w:w="0" w:type="dxa"/>
              <w:right w:w="108" w:type="dxa"/>
            </w:tcMar>
            <w:vAlign w:val="center"/>
            <w:hideMark/>
          </w:tcPr>
          <w:p w:rsidR="00414E38" w:rsidRPr="00FD4EF2" w:rsidRDefault="00414E38" w:rsidP="00A107A5">
            <w:pPr>
              <w:pStyle w:val="a7"/>
              <w:jc w:val="center"/>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Код району</w:t>
            </w:r>
          </w:p>
        </w:tc>
        <w:tc>
          <w:tcPr>
            <w:tcW w:w="1335" w:type="pct"/>
            <w:shd w:val="clear" w:color="auto" w:fill="auto"/>
            <w:tcMar>
              <w:top w:w="0" w:type="dxa"/>
              <w:left w:w="108" w:type="dxa"/>
              <w:bottom w:w="0" w:type="dxa"/>
              <w:right w:w="108" w:type="dxa"/>
            </w:tcMar>
            <w:vAlign w:val="center"/>
            <w:hideMark/>
          </w:tcPr>
          <w:p w:rsidR="00414E38" w:rsidRPr="00FD4EF2" w:rsidRDefault="00414E38" w:rsidP="00A107A5">
            <w:pPr>
              <w:pStyle w:val="a7"/>
              <w:jc w:val="center"/>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xml:space="preserve">Код </w:t>
            </w:r>
            <w:proofErr w:type="spellStart"/>
            <w:r w:rsidRPr="00FD4EF2">
              <w:rPr>
                <w:rFonts w:ascii="Times New Roman" w:hAnsi="Times New Roman"/>
                <w:color w:val="000000" w:themeColor="text1"/>
                <w:sz w:val="24"/>
                <w:szCs w:val="24"/>
                <w:lang w:eastAsia="uk-UA"/>
              </w:rPr>
              <w:t>згідно</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з</w:t>
            </w:r>
            <w:proofErr w:type="spellEnd"/>
          </w:p>
          <w:p w:rsidR="00414E38" w:rsidRPr="00FD4EF2" w:rsidRDefault="00414E38" w:rsidP="00A107A5">
            <w:pPr>
              <w:pStyle w:val="a7"/>
              <w:jc w:val="center"/>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КАТОТТГ</w:t>
            </w:r>
          </w:p>
        </w:tc>
        <w:tc>
          <w:tcPr>
            <w:tcW w:w="1350" w:type="pct"/>
            <w:shd w:val="clear" w:color="auto" w:fill="auto"/>
            <w:tcMar>
              <w:top w:w="0" w:type="dxa"/>
              <w:left w:w="108" w:type="dxa"/>
              <w:bottom w:w="0" w:type="dxa"/>
              <w:right w:w="108" w:type="dxa"/>
            </w:tcMar>
            <w:vAlign w:val="center"/>
            <w:hideMark/>
          </w:tcPr>
          <w:p w:rsidR="00414E38" w:rsidRPr="00FD4EF2" w:rsidRDefault="00414E38" w:rsidP="00A107A5">
            <w:pPr>
              <w:pStyle w:val="a7"/>
              <w:jc w:val="center"/>
              <w:rPr>
                <w:rFonts w:ascii="Times New Roman" w:hAnsi="Times New Roman"/>
                <w:color w:val="000000" w:themeColor="text1"/>
                <w:sz w:val="24"/>
                <w:szCs w:val="24"/>
                <w:lang w:eastAsia="uk-UA"/>
              </w:rPr>
            </w:pPr>
            <w:proofErr w:type="spellStart"/>
            <w:r w:rsidRPr="00FD4EF2">
              <w:rPr>
                <w:rFonts w:ascii="Times New Roman" w:hAnsi="Times New Roman"/>
                <w:color w:val="000000" w:themeColor="text1"/>
                <w:sz w:val="24"/>
                <w:szCs w:val="24"/>
                <w:lang w:eastAsia="uk-UA"/>
              </w:rPr>
              <w:t>Найменування</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адміністративно-територіальної</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одиниці</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або</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населеного</w:t>
            </w:r>
            <w:proofErr w:type="spellEnd"/>
            <w:r w:rsidRPr="00FD4EF2">
              <w:rPr>
                <w:rFonts w:ascii="Times New Roman" w:hAnsi="Times New Roman"/>
                <w:color w:val="000000" w:themeColor="text1"/>
                <w:sz w:val="24"/>
                <w:szCs w:val="24"/>
                <w:lang w:eastAsia="uk-UA"/>
              </w:rPr>
              <w:t xml:space="preserve"> пункту, </w:t>
            </w:r>
            <w:proofErr w:type="spellStart"/>
            <w:r w:rsidRPr="00FD4EF2">
              <w:rPr>
                <w:rFonts w:ascii="Times New Roman" w:hAnsi="Times New Roman"/>
                <w:color w:val="000000" w:themeColor="text1"/>
                <w:sz w:val="24"/>
                <w:szCs w:val="24"/>
                <w:lang w:eastAsia="uk-UA"/>
              </w:rPr>
              <w:t>або</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території</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об’єднаної</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територіальної</w:t>
            </w:r>
            <w:proofErr w:type="spellEnd"/>
            <w:r w:rsidRPr="00FD4EF2">
              <w:rPr>
                <w:rFonts w:ascii="Times New Roman" w:hAnsi="Times New Roman"/>
                <w:color w:val="000000" w:themeColor="text1"/>
                <w:sz w:val="24"/>
                <w:szCs w:val="24"/>
                <w:lang w:eastAsia="uk-UA"/>
              </w:rPr>
              <w:t xml:space="preserve"> </w:t>
            </w:r>
            <w:proofErr w:type="spellStart"/>
            <w:r w:rsidRPr="00FD4EF2">
              <w:rPr>
                <w:rFonts w:ascii="Times New Roman" w:hAnsi="Times New Roman"/>
                <w:color w:val="000000" w:themeColor="text1"/>
                <w:sz w:val="24"/>
                <w:szCs w:val="24"/>
                <w:lang w:eastAsia="uk-UA"/>
              </w:rPr>
              <w:t>громади</w:t>
            </w:r>
            <w:proofErr w:type="spellEnd"/>
          </w:p>
        </w:tc>
      </w:tr>
      <w:tr w:rsidR="00414E38" w:rsidRPr="00FD4EF2" w:rsidTr="00414E38">
        <w:trPr>
          <w:trHeight w:val="310"/>
        </w:trPr>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12000000000090473</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12140000000011720</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rPr>
              <w:t>UA12140150010037835</w:t>
            </w:r>
          </w:p>
        </w:tc>
        <w:tc>
          <w:tcPr>
            <w:tcW w:w="1350"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lang w:val="uk-UA"/>
              </w:rPr>
              <w:t xml:space="preserve">с-ще </w:t>
            </w:r>
            <w:proofErr w:type="spellStart"/>
            <w:r w:rsidRPr="00FD4EF2">
              <w:rPr>
                <w:rFonts w:ascii="Times New Roman" w:hAnsi="Times New Roman"/>
                <w:color w:val="000000" w:themeColor="text1"/>
                <w:sz w:val="24"/>
                <w:szCs w:val="24"/>
              </w:rPr>
              <w:t>Межова</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UA12140150050098929</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Веселе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UA12140150080055286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Вознесенське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UA12140150110089447</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proofErr w:type="gramStart"/>
            <w:r w:rsidRPr="00FD4EF2">
              <w:rPr>
                <w:rFonts w:ascii="Times New Roman" w:hAnsi="Times New Roman"/>
                <w:color w:val="000000" w:themeColor="text1"/>
                <w:sz w:val="24"/>
                <w:szCs w:val="24"/>
              </w:rPr>
              <w:t>с</w:t>
            </w:r>
            <w:proofErr w:type="gramEnd"/>
            <w:r w:rsidRPr="00FD4EF2">
              <w:rPr>
                <w:rFonts w:ascii="Times New Roman" w:hAnsi="Times New Roman"/>
                <w:color w:val="000000" w:themeColor="text1"/>
                <w:sz w:val="24"/>
                <w:szCs w:val="24"/>
              </w:rPr>
              <w:t>.</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Жукове</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UA12140150120025585</w:t>
            </w:r>
          </w:p>
        </w:tc>
        <w:tc>
          <w:tcPr>
            <w:tcW w:w="1350" w:type="pct"/>
            <w:shd w:val="clear" w:color="auto" w:fill="auto"/>
            <w:tcMar>
              <w:top w:w="0" w:type="dxa"/>
              <w:left w:w="108" w:type="dxa"/>
              <w:bottom w:w="0" w:type="dxa"/>
              <w:right w:w="108" w:type="dxa"/>
            </w:tcMar>
            <w:vAlign w:val="center"/>
          </w:tcPr>
          <w:p w:rsidR="00414E38" w:rsidRPr="00FD4EF2" w:rsidRDefault="00414E38" w:rsidP="00881AE4">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00881AE4">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Запорізьке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UA12140150270068758</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 xml:space="preserve">с. </w:t>
            </w:r>
            <w:proofErr w:type="spellStart"/>
            <w:r w:rsidRPr="00FD4EF2">
              <w:rPr>
                <w:rFonts w:ascii="Times New Roman" w:hAnsi="Times New Roman"/>
                <w:color w:val="000000" w:themeColor="text1"/>
                <w:sz w:val="24"/>
                <w:szCs w:val="24"/>
              </w:rPr>
              <w:t>Степове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5F5F5"/>
              </w:rPr>
              <w:t>U</w:t>
            </w:r>
            <w:r w:rsidRPr="00FD4EF2">
              <w:rPr>
                <w:rFonts w:ascii="Times New Roman" w:hAnsi="Times New Roman"/>
                <w:color w:val="000000" w:themeColor="text1"/>
                <w:sz w:val="24"/>
                <w:szCs w:val="24"/>
              </w:rPr>
              <w:t>A12140150180097966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Новолозуватівка</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UA12140150260080393</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Славне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w:t>
            </w:r>
            <w:r w:rsidRPr="00FD4EF2">
              <w:rPr>
                <w:rFonts w:ascii="Times New Roman" w:hAnsi="Times New Roman"/>
                <w:color w:val="000000" w:themeColor="text1"/>
                <w:sz w:val="24"/>
                <w:szCs w:val="24"/>
              </w:rPr>
              <w:t>A12140150290085876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Українка</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UA12140150060060336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Веселе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lang w:eastAsia="uk-UA"/>
              </w:rPr>
              <w:t> </w:t>
            </w: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UA12140150220018796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Олександрівка</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UA12140150230037603</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Попутне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5F5F5"/>
              </w:rPr>
              <w:t>U</w:t>
            </w:r>
            <w:r w:rsidRPr="00FD4EF2">
              <w:rPr>
                <w:rFonts w:ascii="Times New Roman" w:hAnsi="Times New Roman"/>
                <w:color w:val="000000" w:themeColor="text1"/>
                <w:sz w:val="24"/>
                <w:szCs w:val="24"/>
              </w:rPr>
              <w:t>A12140150240024959</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Преображенка</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UA12140150100035064</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Всесвятське</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w:t>
            </w:r>
            <w:r w:rsidRPr="00FD4EF2">
              <w:rPr>
                <w:rFonts w:ascii="Times New Roman" w:hAnsi="Times New Roman"/>
                <w:color w:val="000000" w:themeColor="text1"/>
                <w:sz w:val="24"/>
                <w:szCs w:val="24"/>
              </w:rPr>
              <w:t>A12140150210062</w:t>
            </w:r>
            <w:r w:rsidRPr="00FD4EF2">
              <w:rPr>
                <w:rFonts w:ascii="Times New Roman" w:hAnsi="Times New Roman"/>
                <w:color w:val="000000" w:themeColor="text1"/>
                <w:sz w:val="24"/>
                <w:szCs w:val="24"/>
                <w:shd w:val="clear" w:color="auto" w:fill="FFFFFF"/>
              </w:rPr>
              <w:t>785</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Новотроїцьке</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UA12140150250039236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 Райполе</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UA12140150140033906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 xml:space="preserve">с. </w:t>
            </w:r>
            <w:proofErr w:type="spellStart"/>
            <w:r w:rsidRPr="00FD4EF2">
              <w:rPr>
                <w:rFonts w:ascii="Times New Roman" w:hAnsi="Times New Roman"/>
                <w:color w:val="000000" w:themeColor="text1"/>
                <w:sz w:val="24"/>
                <w:szCs w:val="24"/>
              </w:rPr>
              <w:t>Колона-Межова</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UA12140150030098333</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 xml:space="preserve">с. </w:t>
            </w:r>
            <w:proofErr w:type="spellStart"/>
            <w:r w:rsidRPr="00FD4EF2">
              <w:rPr>
                <w:rFonts w:ascii="Times New Roman" w:hAnsi="Times New Roman"/>
                <w:color w:val="000000" w:themeColor="text1"/>
                <w:sz w:val="24"/>
                <w:szCs w:val="24"/>
              </w:rPr>
              <w:t>Біляківка</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UA12140150160062525</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 Марʼївка</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UA12140150190010882</w:t>
            </w:r>
          </w:p>
        </w:tc>
        <w:tc>
          <w:tcPr>
            <w:tcW w:w="1350"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 xml:space="preserve">с. </w:t>
            </w:r>
            <w:proofErr w:type="spellStart"/>
            <w:r w:rsidRPr="00FD4EF2">
              <w:rPr>
                <w:rFonts w:ascii="Times New Roman" w:hAnsi="Times New Roman"/>
                <w:color w:val="000000" w:themeColor="text1"/>
                <w:sz w:val="24"/>
                <w:szCs w:val="24"/>
              </w:rPr>
              <w:t>Новоолександрівка</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w:t>
            </w:r>
            <w:r w:rsidRPr="00FD4EF2">
              <w:rPr>
                <w:rFonts w:ascii="Times New Roman" w:hAnsi="Times New Roman"/>
                <w:color w:val="000000" w:themeColor="text1"/>
                <w:sz w:val="24"/>
                <w:szCs w:val="24"/>
              </w:rPr>
              <w:t>A12140150200072261</w:t>
            </w:r>
          </w:p>
        </w:tc>
        <w:tc>
          <w:tcPr>
            <w:tcW w:w="1350" w:type="pct"/>
            <w:shd w:val="clear" w:color="auto" w:fill="auto"/>
            <w:tcMar>
              <w:top w:w="0" w:type="dxa"/>
              <w:left w:w="108" w:type="dxa"/>
              <w:bottom w:w="0" w:type="dxa"/>
              <w:right w:w="108" w:type="dxa"/>
            </w:tcMar>
            <w:vAlign w:val="center"/>
          </w:tcPr>
          <w:p w:rsidR="00414E38" w:rsidRPr="00881AE4" w:rsidRDefault="00414E38" w:rsidP="00881AE4">
            <w:pPr>
              <w:pStyle w:val="a7"/>
              <w:rPr>
                <w:rFonts w:ascii="Times New Roman" w:hAnsi="Times New Roman"/>
                <w:color w:val="000000" w:themeColor="text1"/>
                <w:sz w:val="24"/>
                <w:szCs w:val="24"/>
                <w:lang w:val="uk-UA"/>
              </w:rPr>
            </w:pPr>
            <w:r w:rsidRPr="00FD4EF2">
              <w:rPr>
                <w:rFonts w:ascii="Times New Roman" w:hAnsi="Times New Roman"/>
                <w:color w:val="000000" w:themeColor="text1"/>
                <w:sz w:val="24"/>
                <w:szCs w:val="24"/>
              </w:rPr>
              <w:t xml:space="preserve">с. </w:t>
            </w:r>
            <w:proofErr w:type="spellStart"/>
            <w:r w:rsidRPr="00FD4EF2">
              <w:rPr>
                <w:rFonts w:ascii="Times New Roman" w:hAnsi="Times New Roman"/>
                <w:color w:val="000000" w:themeColor="text1"/>
                <w:sz w:val="24"/>
                <w:szCs w:val="24"/>
              </w:rPr>
              <w:t>Новопідгородн</w:t>
            </w:r>
            <w:proofErr w:type="spellEnd"/>
            <w:r w:rsidR="00881AE4">
              <w:rPr>
                <w:rFonts w:ascii="Times New Roman" w:hAnsi="Times New Roman"/>
                <w:color w:val="000000" w:themeColor="text1"/>
                <w:sz w:val="24"/>
                <w:szCs w:val="24"/>
                <w:lang w:val="uk-UA"/>
              </w:rPr>
              <w:t>е</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UA12140150280013233</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 Сухарева Балка</w:t>
            </w:r>
          </w:p>
        </w:tc>
      </w:tr>
      <w:tr w:rsidR="00414E38" w:rsidRPr="00FD4EF2" w:rsidTr="00414E38">
        <w:tc>
          <w:tcPr>
            <w:tcW w:w="1158"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UA12140150170065394</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Новогригорівка</w:t>
            </w:r>
          </w:p>
        </w:tc>
      </w:tr>
      <w:tr w:rsidR="00414E38" w:rsidRPr="00FD4EF2" w:rsidTr="00414E38">
        <w:tc>
          <w:tcPr>
            <w:tcW w:w="1158"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UA12140150070089296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Водолазьке</w:t>
            </w:r>
          </w:p>
        </w:tc>
      </w:tr>
      <w:tr w:rsidR="00414E38" w:rsidRPr="00FD4EF2" w:rsidTr="00414E38">
        <w:tc>
          <w:tcPr>
            <w:tcW w:w="1158"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5F5F5"/>
              </w:rPr>
              <w:t>U</w:t>
            </w:r>
            <w:r w:rsidRPr="00FD4EF2">
              <w:rPr>
                <w:rFonts w:ascii="Times New Roman" w:hAnsi="Times New Roman"/>
                <w:color w:val="000000" w:themeColor="text1"/>
                <w:sz w:val="24"/>
                <w:szCs w:val="24"/>
              </w:rPr>
              <w:t>A121401501500</w:t>
            </w:r>
            <w:r w:rsidRPr="00FD4EF2">
              <w:rPr>
                <w:rFonts w:ascii="Times New Roman" w:hAnsi="Times New Roman"/>
                <w:color w:val="000000" w:themeColor="text1"/>
                <w:sz w:val="24"/>
                <w:szCs w:val="24"/>
                <w:shd w:val="clear" w:color="auto" w:fill="F5F5F5"/>
              </w:rPr>
              <w:t>3</w:t>
            </w:r>
            <w:r w:rsidRPr="00FD4EF2">
              <w:rPr>
                <w:rFonts w:ascii="Times New Roman" w:hAnsi="Times New Roman"/>
                <w:color w:val="000000" w:themeColor="text1"/>
                <w:sz w:val="24"/>
                <w:szCs w:val="24"/>
              </w:rPr>
              <w:t>8759</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Красногорівка</w:t>
            </w:r>
            <w:proofErr w:type="spellEnd"/>
          </w:p>
        </w:tc>
      </w:tr>
      <w:tr w:rsidR="00414E38" w:rsidRPr="00FD4EF2" w:rsidTr="00414E38">
        <w:tc>
          <w:tcPr>
            <w:tcW w:w="1158"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UA12140150300026776</w:t>
            </w:r>
          </w:p>
        </w:tc>
        <w:tc>
          <w:tcPr>
            <w:tcW w:w="1350" w:type="pct"/>
            <w:shd w:val="clear" w:color="auto" w:fill="auto"/>
            <w:tcMar>
              <w:top w:w="0" w:type="dxa"/>
              <w:left w:w="108" w:type="dxa"/>
              <w:bottom w:w="0" w:type="dxa"/>
              <w:right w:w="108" w:type="dxa"/>
            </w:tcMar>
            <w:vAlign w:val="center"/>
          </w:tcPr>
          <w:p w:rsidR="00414E38" w:rsidRPr="00FD4EF2" w:rsidRDefault="00414E38" w:rsidP="00881AE4">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Юр</w:t>
            </w:r>
            <w:r w:rsidR="00881AE4">
              <w:rPr>
                <w:rFonts w:ascii="Times New Roman" w:hAnsi="Times New Roman"/>
                <w:color w:val="000000" w:themeColor="text1"/>
                <w:sz w:val="24"/>
                <w:szCs w:val="24"/>
                <w:lang w:val="uk-UA"/>
              </w:rPr>
              <w:t>’</w:t>
            </w:r>
            <w:proofErr w:type="spellStart"/>
            <w:r w:rsidRPr="00FD4EF2">
              <w:rPr>
                <w:rFonts w:ascii="Times New Roman" w:hAnsi="Times New Roman"/>
                <w:color w:val="000000" w:themeColor="text1"/>
                <w:sz w:val="24"/>
                <w:szCs w:val="24"/>
              </w:rPr>
              <w:t>ївка</w:t>
            </w:r>
            <w:proofErr w:type="spellEnd"/>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UA12140150020044277</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lang w:val="uk-UA"/>
              </w:rPr>
              <w:t xml:space="preserve">с-ще </w:t>
            </w:r>
            <w:r w:rsidRPr="00FD4EF2">
              <w:rPr>
                <w:rFonts w:ascii="Times New Roman" w:hAnsi="Times New Roman"/>
                <w:color w:val="000000" w:themeColor="text1"/>
                <w:sz w:val="24"/>
                <w:szCs w:val="24"/>
              </w:rPr>
              <w:t>Демурине</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5F5F5"/>
              </w:rPr>
              <w:t>UA12140150040092616</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Василівка</w:t>
            </w:r>
          </w:p>
        </w:tc>
      </w:tr>
      <w:tr w:rsidR="00414E38" w:rsidRPr="00FD4EF2" w:rsidTr="00414E38">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UA12140150090072324</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r w:rsidRPr="00FD4EF2">
              <w:rPr>
                <w:rFonts w:ascii="Times New Roman" w:hAnsi="Times New Roman"/>
                <w:color w:val="000000" w:themeColor="text1"/>
                <w:sz w:val="24"/>
                <w:szCs w:val="24"/>
              </w:rPr>
              <w:t>с.</w:t>
            </w:r>
            <w:r w:rsidRPr="00FD4EF2">
              <w:rPr>
                <w:rFonts w:ascii="Times New Roman" w:hAnsi="Times New Roman"/>
                <w:color w:val="000000" w:themeColor="text1"/>
                <w:sz w:val="24"/>
                <w:szCs w:val="24"/>
                <w:lang w:val="uk-UA"/>
              </w:rPr>
              <w:t xml:space="preserve"> </w:t>
            </w:r>
            <w:proofErr w:type="spellStart"/>
            <w:r w:rsidRPr="00FD4EF2">
              <w:rPr>
                <w:rFonts w:ascii="Times New Roman" w:hAnsi="Times New Roman"/>
                <w:color w:val="000000" w:themeColor="text1"/>
                <w:sz w:val="24"/>
                <w:szCs w:val="24"/>
              </w:rPr>
              <w:t>Володимирівка</w:t>
            </w:r>
            <w:proofErr w:type="spellEnd"/>
          </w:p>
        </w:tc>
      </w:tr>
      <w:tr w:rsidR="00414E38" w:rsidRPr="00FD4EF2" w:rsidTr="00414E38">
        <w:trPr>
          <w:trHeight w:val="318"/>
        </w:trPr>
        <w:tc>
          <w:tcPr>
            <w:tcW w:w="1158"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157"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p>
        </w:tc>
        <w:tc>
          <w:tcPr>
            <w:tcW w:w="1335" w:type="pct"/>
            <w:shd w:val="clear" w:color="auto" w:fill="auto"/>
            <w:tcMar>
              <w:top w:w="0" w:type="dxa"/>
              <w:left w:w="108" w:type="dxa"/>
              <w:bottom w:w="0" w:type="dxa"/>
              <w:right w:w="108" w:type="dxa"/>
            </w:tcMar>
          </w:tcPr>
          <w:p w:rsidR="00414E38" w:rsidRPr="00FD4EF2" w:rsidRDefault="00414E38" w:rsidP="00A107A5">
            <w:pPr>
              <w:pStyle w:val="a7"/>
              <w:rPr>
                <w:rFonts w:ascii="Times New Roman" w:hAnsi="Times New Roman"/>
                <w:color w:val="000000" w:themeColor="text1"/>
                <w:sz w:val="24"/>
                <w:szCs w:val="24"/>
                <w:lang w:eastAsia="uk-UA"/>
              </w:rPr>
            </w:pPr>
            <w:r w:rsidRPr="00FD4EF2">
              <w:rPr>
                <w:rFonts w:ascii="Times New Roman" w:hAnsi="Times New Roman"/>
                <w:color w:val="000000" w:themeColor="text1"/>
                <w:sz w:val="24"/>
                <w:szCs w:val="24"/>
                <w:shd w:val="clear" w:color="auto" w:fill="F5F5F5"/>
              </w:rPr>
              <w:t>UA12140150130071011</w:t>
            </w:r>
          </w:p>
        </w:tc>
        <w:tc>
          <w:tcPr>
            <w:tcW w:w="1350" w:type="pct"/>
            <w:shd w:val="clear" w:color="auto" w:fill="auto"/>
            <w:tcMar>
              <w:top w:w="0" w:type="dxa"/>
              <w:left w:w="108" w:type="dxa"/>
              <w:bottom w:w="0" w:type="dxa"/>
              <w:right w:w="108" w:type="dxa"/>
            </w:tcMar>
            <w:vAlign w:val="center"/>
          </w:tcPr>
          <w:p w:rsidR="00414E38" w:rsidRPr="00FD4EF2" w:rsidRDefault="00414E38" w:rsidP="00A107A5">
            <w:pPr>
              <w:pStyle w:val="a7"/>
              <w:rPr>
                <w:rFonts w:ascii="Times New Roman" w:hAnsi="Times New Roman"/>
                <w:color w:val="000000" w:themeColor="text1"/>
                <w:sz w:val="24"/>
                <w:szCs w:val="24"/>
              </w:rPr>
            </w:pPr>
            <w:proofErr w:type="spellStart"/>
            <w:r w:rsidRPr="00FD4EF2">
              <w:rPr>
                <w:rFonts w:ascii="Times New Roman" w:hAnsi="Times New Roman"/>
                <w:color w:val="000000" w:themeColor="text1"/>
                <w:sz w:val="24"/>
                <w:szCs w:val="24"/>
              </w:rPr>
              <w:t>c</w:t>
            </w:r>
            <w:proofErr w:type="spellEnd"/>
            <w:r w:rsidRPr="00FD4EF2">
              <w:rPr>
                <w:rFonts w:ascii="Times New Roman" w:hAnsi="Times New Roman"/>
                <w:color w:val="000000" w:themeColor="text1"/>
                <w:sz w:val="24"/>
                <w:szCs w:val="24"/>
              </w:rPr>
              <w:t>.</w:t>
            </w:r>
            <w:r w:rsidRPr="00FD4EF2">
              <w:rPr>
                <w:rFonts w:ascii="Times New Roman" w:hAnsi="Times New Roman"/>
                <w:color w:val="000000" w:themeColor="text1"/>
                <w:sz w:val="24"/>
                <w:szCs w:val="24"/>
                <w:lang w:val="uk-UA"/>
              </w:rPr>
              <w:t xml:space="preserve"> </w:t>
            </w:r>
            <w:r w:rsidRPr="00FD4EF2">
              <w:rPr>
                <w:rFonts w:ascii="Times New Roman" w:hAnsi="Times New Roman"/>
                <w:color w:val="000000" w:themeColor="text1"/>
                <w:sz w:val="24"/>
                <w:szCs w:val="24"/>
              </w:rPr>
              <w:t>Іванівка</w:t>
            </w:r>
          </w:p>
        </w:tc>
      </w:tr>
    </w:tbl>
    <w:p w:rsidR="00797622" w:rsidRPr="00FD4EF2" w:rsidRDefault="00797622" w:rsidP="00414E38">
      <w:pPr>
        <w:pStyle w:val="a3"/>
        <w:jc w:val="both"/>
        <w:rPr>
          <w:rFonts w:ascii="Times New Roman" w:hAnsi="Times New Roman"/>
          <w:color w:val="000000" w:themeColor="text1"/>
          <w:sz w:val="24"/>
          <w:szCs w:val="24"/>
        </w:rPr>
      </w:pPr>
    </w:p>
    <w:p w:rsidR="00414E38" w:rsidRDefault="00414E38" w:rsidP="00881AE4">
      <w:pPr>
        <w:pStyle w:val="a3"/>
        <w:ind w:firstLine="0"/>
        <w:jc w:val="center"/>
        <w:rPr>
          <w:rFonts w:ascii="Times New Roman" w:hAnsi="Times New Roman"/>
          <w:b/>
          <w:color w:val="000000" w:themeColor="text1"/>
          <w:sz w:val="24"/>
          <w:szCs w:val="24"/>
        </w:rPr>
      </w:pPr>
      <w:r w:rsidRPr="00881AE4">
        <w:rPr>
          <w:rFonts w:ascii="Times New Roman" w:hAnsi="Times New Roman"/>
          <w:b/>
          <w:color w:val="000000" w:themeColor="text1"/>
          <w:sz w:val="24"/>
          <w:szCs w:val="24"/>
        </w:rPr>
        <w:lastRenderedPageBreak/>
        <w:t>Пільги для фізичних та юридичних осіб</w:t>
      </w:r>
    </w:p>
    <w:p w:rsidR="00881AE4" w:rsidRPr="00881AE4" w:rsidRDefault="00881AE4" w:rsidP="00881AE4">
      <w:pPr>
        <w:pStyle w:val="a3"/>
        <w:ind w:firstLine="0"/>
        <w:jc w:val="center"/>
        <w:rPr>
          <w:rFonts w:ascii="Times New Roman" w:hAnsi="Times New Roman"/>
          <w:b/>
          <w:color w:val="000000" w:themeColor="text1"/>
          <w:sz w:val="18"/>
          <w:szCs w:val="1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4"/>
        <w:gridCol w:w="1842"/>
      </w:tblGrid>
      <w:tr w:rsidR="00414E38" w:rsidRPr="00FD4EF2" w:rsidTr="00FD4EF2">
        <w:tc>
          <w:tcPr>
            <w:tcW w:w="4041" w:type="pct"/>
            <w:vAlign w:val="center"/>
          </w:tcPr>
          <w:p w:rsidR="00414E38" w:rsidRPr="00FD4EF2" w:rsidRDefault="00414E38" w:rsidP="00797622">
            <w:pPr>
              <w:pStyle w:val="a3"/>
              <w:spacing w:before="0"/>
              <w:ind w:firstLine="0"/>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Група платників, категорія/цільове призначення земельних ділянок</w:t>
            </w:r>
          </w:p>
        </w:tc>
        <w:tc>
          <w:tcPr>
            <w:tcW w:w="959" w:type="pct"/>
            <w:vAlign w:val="center"/>
          </w:tcPr>
          <w:p w:rsidR="00414E38" w:rsidRPr="00FD4EF2" w:rsidRDefault="00414E38" w:rsidP="00797622">
            <w:pPr>
              <w:pStyle w:val="a3"/>
              <w:spacing w:before="0"/>
              <w:ind w:firstLine="0"/>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Розмір пільги (відсотків суми податкового зобов’язання за рік) %</w:t>
            </w:r>
          </w:p>
        </w:tc>
      </w:tr>
      <w:tr w:rsidR="00414E38" w:rsidRPr="00FD4EF2" w:rsidTr="00FD4EF2">
        <w:trPr>
          <w:trHeight w:val="309"/>
        </w:trPr>
        <w:tc>
          <w:tcPr>
            <w:tcW w:w="5000" w:type="pct"/>
            <w:gridSpan w:val="2"/>
            <w:vAlign w:val="center"/>
          </w:tcPr>
          <w:p w:rsidR="00414E38" w:rsidRPr="00FD4EF2" w:rsidRDefault="00414E38" w:rsidP="00A107A5">
            <w:pPr>
              <w:pStyle w:val="a3"/>
              <w:spacing w:before="0"/>
              <w:ind w:firstLine="0"/>
              <w:jc w:val="both"/>
              <w:rPr>
                <w:rFonts w:ascii="Times New Roman" w:hAnsi="Times New Roman"/>
                <w:color w:val="000000" w:themeColor="text1"/>
                <w:sz w:val="24"/>
                <w:szCs w:val="24"/>
              </w:rPr>
            </w:pPr>
            <w:r w:rsidRPr="00FD4EF2">
              <w:rPr>
                <w:rFonts w:ascii="Times New Roman" w:hAnsi="Times New Roman"/>
                <w:color w:val="000000" w:themeColor="text1"/>
                <w:sz w:val="24"/>
                <w:szCs w:val="24"/>
              </w:rPr>
              <w:t>Фізичні особи</w:t>
            </w:r>
          </w:p>
        </w:tc>
      </w:tr>
      <w:tr w:rsidR="00414E38" w:rsidRPr="00FD4EF2" w:rsidTr="00FD4EF2">
        <w:trPr>
          <w:trHeight w:val="271"/>
        </w:trPr>
        <w:tc>
          <w:tcPr>
            <w:tcW w:w="4041" w:type="pct"/>
            <w:vAlign w:val="center"/>
          </w:tcPr>
          <w:p w:rsidR="00414E38" w:rsidRPr="00FD4EF2" w:rsidRDefault="00414E38" w:rsidP="00A107A5">
            <w:pPr>
              <w:pStyle w:val="a3"/>
              <w:spacing w:before="0"/>
              <w:ind w:firstLine="0"/>
              <w:jc w:val="both"/>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Особи з інвалідністю першої і другої групи</w:t>
            </w:r>
          </w:p>
        </w:tc>
        <w:tc>
          <w:tcPr>
            <w:tcW w:w="959" w:type="pct"/>
            <w:shd w:val="clear" w:color="auto" w:fill="auto"/>
            <w:vAlign w:val="center"/>
          </w:tcPr>
          <w:p w:rsidR="00414E38" w:rsidRPr="00FD4EF2" w:rsidRDefault="00414E38" w:rsidP="00797622">
            <w:pPr>
              <w:pStyle w:val="a3"/>
              <w:spacing w:before="0"/>
              <w:ind w:firstLine="0"/>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276"/>
        </w:trPr>
        <w:tc>
          <w:tcPr>
            <w:tcW w:w="4041" w:type="pct"/>
            <w:vAlign w:val="center"/>
          </w:tcPr>
          <w:p w:rsidR="00414E38" w:rsidRPr="00FD4EF2" w:rsidRDefault="00414E38" w:rsidP="00A107A5">
            <w:pPr>
              <w:pStyle w:val="a5"/>
              <w:spacing w:before="0" w:beforeAutospacing="0" w:after="0" w:afterAutospacing="0"/>
              <w:jc w:val="both"/>
              <w:rPr>
                <w:color w:val="000000" w:themeColor="text1"/>
                <w:lang w:val="uk-UA"/>
              </w:rPr>
            </w:pPr>
            <w:r w:rsidRPr="00FD4EF2">
              <w:rPr>
                <w:color w:val="000000" w:themeColor="text1"/>
                <w:lang w:val="uk-UA"/>
              </w:rPr>
              <w:t>Фізичні особи, які виховують трьох і більше дітей віком до 18 років</w:t>
            </w:r>
          </w:p>
        </w:tc>
        <w:tc>
          <w:tcPr>
            <w:tcW w:w="959" w:type="pct"/>
            <w:shd w:val="clear" w:color="auto" w:fill="auto"/>
            <w:vAlign w:val="center"/>
          </w:tcPr>
          <w:p w:rsidR="00414E38" w:rsidRPr="00FD4EF2" w:rsidRDefault="00414E38" w:rsidP="00797622">
            <w:pPr>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266"/>
        </w:trPr>
        <w:tc>
          <w:tcPr>
            <w:tcW w:w="4041" w:type="pct"/>
            <w:vAlign w:val="center"/>
          </w:tcPr>
          <w:p w:rsidR="00414E38" w:rsidRPr="00FD4EF2" w:rsidRDefault="00414E38" w:rsidP="00A107A5">
            <w:pPr>
              <w:pStyle w:val="a5"/>
              <w:spacing w:before="0" w:beforeAutospacing="0" w:after="0" w:afterAutospacing="0"/>
              <w:jc w:val="both"/>
              <w:rPr>
                <w:color w:val="000000" w:themeColor="text1"/>
                <w:lang w:val="uk-UA"/>
              </w:rPr>
            </w:pPr>
            <w:r w:rsidRPr="00FD4EF2">
              <w:rPr>
                <w:color w:val="000000" w:themeColor="text1"/>
                <w:lang w:val="uk-UA"/>
              </w:rPr>
              <w:t>Пенсіонери (за віком)</w:t>
            </w:r>
          </w:p>
        </w:tc>
        <w:tc>
          <w:tcPr>
            <w:tcW w:w="959" w:type="pct"/>
            <w:shd w:val="clear" w:color="auto" w:fill="auto"/>
            <w:vAlign w:val="center"/>
          </w:tcPr>
          <w:p w:rsidR="00414E38" w:rsidRPr="00FD4EF2" w:rsidRDefault="00414E38" w:rsidP="00797622">
            <w:pPr>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531"/>
        </w:trPr>
        <w:tc>
          <w:tcPr>
            <w:tcW w:w="4041" w:type="pct"/>
            <w:vAlign w:val="center"/>
          </w:tcPr>
          <w:p w:rsidR="00414E38" w:rsidRPr="00FD4EF2" w:rsidRDefault="00414E38" w:rsidP="00FD4EF2">
            <w:pPr>
              <w:pStyle w:val="a5"/>
              <w:spacing w:before="0" w:beforeAutospacing="0" w:after="0" w:afterAutospacing="0"/>
              <w:jc w:val="both"/>
              <w:rPr>
                <w:color w:val="000000" w:themeColor="text1"/>
                <w:lang w:val="uk-UA"/>
              </w:rPr>
            </w:pPr>
            <w:r w:rsidRPr="00FD4EF2">
              <w:rPr>
                <w:color w:val="000000" w:themeColor="text1"/>
                <w:shd w:val="clear" w:color="auto" w:fill="FFFFFF"/>
                <w:lang w:val="uk-UA"/>
              </w:rPr>
              <w:t>В</w:t>
            </w:r>
            <w:proofErr w:type="spellStart"/>
            <w:r w:rsidRPr="00FD4EF2">
              <w:rPr>
                <w:color w:val="000000" w:themeColor="text1"/>
                <w:shd w:val="clear" w:color="auto" w:fill="FFFFFF"/>
              </w:rPr>
              <w:t>етерани</w:t>
            </w:r>
            <w:proofErr w:type="spellEnd"/>
            <w:r w:rsidRPr="00FD4EF2">
              <w:rPr>
                <w:color w:val="000000" w:themeColor="text1"/>
                <w:shd w:val="clear" w:color="auto" w:fill="FFFFFF"/>
              </w:rPr>
              <w:t xml:space="preserve"> </w:t>
            </w:r>
            <w:proofErr w:type="spellStart"/>
            <w:r w:rsidRPr="00FD4EF2">
              <w:rPr>
                <w:color w:val="000000" w:themeColor="text1"/>
                <w:shd w:val="clear" w:color="auto" w:fill="FFFFFF"/>
              </w:rPr>
              <w:t>війни</w:t>
            </w:r>
            <w:proofErr w:type="spellEnd"/>
            <w:r w:rsidRPr="00FD4EF2">
              <w:rPr>
                <w:color w:val="000000" w:themeColor="text1"/>
                <w:shd w:val="clear" w:color="auto" w:fill="FFFFFF"/>
              </w:rPr>
              <w:t xml:space="preserve"> та особи, на </w:t>
            </w:r>
            <w:proofErr w:type="spellStart"/>
            <w:r w:rsidRPr="00FD4EF2">
              <w:rPr>
                <w:color w:val="000000" w:themeColor="text1"/>
                <w:shd w:val="clear" w:color="auto" w:fill="FFFFFF"/>
              </w:rPr>
              <w:t>яких</w:t>
            </w:r>
            <w:proofErr w:type="spellEnd"/>
            <w:r w:rsidRPr="00FD4EF2">
              <w:rPr>
                <w:color w:val="000000" w:themeColor="text1"/>
                <w:shd w:val="clear" w:color="auto" w:fill="FFFFFF"/>
              </w:rPr>
              <w:t xml:space="preserve"> </w:t>
            </w:r>
            <w:proofErr w:type="spellStart"/>
            <w:r w:rsidRPr="00FD4EF2">
              <w:rPr>
                <w:color w:val="000000" w:themeColor="text1"/>
                <w:shd w:val="clear" w:color="auto" w:fill="FFFFFF"/>
              </w:rPr>
              <w:t>поширюється</w:t>
            </w:r>
            <w:proofErr w:type="spellEnd"/>
            <w:r w:rsidRPr="00FD4EF2">
              <w:rPr>
                <w:color w:val="000000" w:themeColor="text1"/>
                <w:shd w:val="clear" w:color="auto" w:fill="FFFFFF"/>
              </w:rPr>
              <w:t xml:space="preserve"> </w:t>
            </w:r>
            <w:proofErr w:type="spellStart"/>
            <w:r w:rsidRPr="00FD4EF2">
              <w:rPr>
                <w:color w:val="000000" w:themeColor="text1"/>
                <w:shd w:val="clear" w:color="auto" w:fill="FFFFFF"/>
              </w:rPr>
              <w:t>дія</w:t>
            </w:r>
            <w:proofErr w:type="spellEnd"/>
            <w:r w:rsidR="00FD4EF2" w:rsidRPr="00FD4EF2">
              <w:rPr>
                <w:color w:val="000000" w:themeColor="text1"/>
                <w:shd w:val="clear" w:color="auto" w:fill="FFFFFF"/>
                <w:lang w:val="uk-UA"/>
              </w:rPr>
              <w:t xml:space="preserve"> </w:t>
            </w:r>
            <w:hyperlink r:id="rId6" w:history="1">
              <w:r w:rsidRPr="00FD4EF2">
                <w:rPr>
                  <w:rStyle w:val="a6"/>
                  <w:color w:val="000000" w:themeColor="text1"/>
                  <w:shd w:val="clear" w:color="auto" w:fill="FFFFFF"/>
                </w:rPr>
                <w:t xml:space="preserve">Закону </w:t>
              </w:r>
              <w:proofErr w:type="spellStart"/>
              <w:r w:rsidRPr="00FD4EF2">
                <w:rPr>
                  <w:rStyle w:val="a6"/>
                  <w:color w:val="000000" w:themeColor="text1"/>
                  <w:shd w:val="clear" w:color="auto" w:fill="FFFFFF"/>
                </w:rPr>
                <w:t>України</w:t>
              </w:r>
              <w:proofErr w:type="spellEnd"/>
              <w:r w:rsidRPr="00FD4EF2">
                <w:rPr>
                  <w:rStyle w:val="a6"/>
                  <w:color w:val="000000" w:themeColor="text1"/>
                  <w:shd w:val="clear" w:color="auto" w:fill="FFFFFF"/>
                </w:rPr>
                <w:t xml:space="preserve"> "Про статус </w:t>
              </w:r>
              <w:proofErr w:type="spellStart"/>
              <w:r w:rsidRPr="00FD4EF2">
                <w:rPr>
                  <w:rStyle w:val="a6"/>
                  <w:color w:val="000000" w:themeColor="text1"/>
                  <w:shd w:val="clear" w:color="auto" w:fill="FFFFFF"/>
                </w:rPr>
                <w:t>ветеранів</w:t>
              </w:r>
              <w:proofErr w:type="spellEnd"/>
              <w:r w:rsidRPr="00FD4EF2">
                <w:rPr>
                  <w:rStyle w:val="a6"/>
                  <w:color w:val="000000" w:themeColor="text1"/>
                  <w:shd w:val="clear" w:color="auto" w:fill="FFFFFF"/>
                </w:rPr>
                <w:t xml:space="preserve"> </w:t>
              </w:r>
              <w:proofErr w:type="spellStart"/>
              <w:r w:rsidRPr="00FD4EF2">
                <w:rPr>
                  <w:rStyle w:val="a6"/>
                  <w:color w:val="000000" w:themeColor="text1"/>
                  <w:shd w:val="clear" w:color="auto" w:fill="FFFFFF"/>
                </w:rPr>
                <w:t>війни</w:t>
              </w:r>
              <w:proofErr w:type="spellEnd"/>
              <w:r w:rsidRPr="00FD4EF2">
                <w:rPr>
                  <w:rStyle w:val="a6"/>
                  <w:color w:val="000000" w:themeColor="text1"/>
                  <w:shd w:val="clear" w:color="auto" w:fill="FFFFFF"/>
                </w:rPr>
                <w:t xml:space="preserve">, </w:t>
              </w:r>
              <w:proofErr w:type="spellStart"/>
              <w:r w:rsidRPr="00FD4EF2">
                <w:rPr>
                  <w:rStyle w:val="a6"/>
                  <w:color w:val="000000" w:themeColor="text1"/>
                  <w:shd w:val="clear" w:color="auto" w:fill="FFFFFF"/>
                </w:rPr>
                <w:t>гарантії</w:t>
              </w:r>
              <w:proofErr w:type="spellEnd"/>
              <w:r w:rsidRPr="00FD4EF2">
                <w:rPr>
                  <w:rStyle w:val="a6"/>
                  <w:color w:val="000000" w:themeColor="text1"/>
                  <w:shd w:val="clear" w:color="auto" w:fill="FFFFFF"/>
                </w:rPr>
                <w:t xml:space="preserve"> </w:t>
              </w:r>
              <w:proofErr w:type="spellStart"/>
              <w:r w:rsidRPr="00FD4EF2">
                <w:rPr>
                  <w:rStyle w:val="a6"/>
                  <w:color w:val="000000" w:themeColor="text1"/>
                  <w:shd w:val="clear" w:color="auto" w:fill="FFFFFF"/>
                </w:rPr>
                <w:t>їх</w:t>
              </w:r>
              <w:proofErr w:type="spellEnd"/>
              <w:r w:rsidRPr="00FD4EF2">
                <w:rPr>
                  <w:rStyle w:val="a6"/>
                  <w:color w:val="000000" w:themeColor="text1"/>
                  <w:shd w:val="clear" w:color="auto" w:fill="FFFFFF"/>
                </w:rPr>
                <w:t xml:space="preserve"> </w:t>
              </w:r>
              <w:proofErr w:type="spellStart"/>
              <w:r w:rsidRPr="00FD4EF2">
                <w:rPr>
                  <w:rStyle w:val="a6"/>
                  <w:color w:val="000000" w:themeColor="text1"/>
                  <w:shd w:val="clear" w:color="auto" w:fill="FFFFFF"/>
                </w:rPr>
                <w:t>соціального</w:t>
              </w:r>
              <w:proofErr w:type="spellEnd"/>
              <w:r w:rsidRPr="00FD4EF2">
                <w:rPr>
                  <w:rStyle w:val="a6"/>
                  <w:color w:val="000000" w:themeColor="text1"/>
                  <w:shd w:val="clear" w:color="auto" w:fill="FFFFFF"/>
                </w:rPr>
                <w:t xml:space="preserve"> </w:t>
              </w:r>
              <w:proofErr w:type="spellStart"/>
              <w:r w:rsidRPr="00FD4EF2">
                <w:rPr>
                  <w:rStyle w:val="a6"/>
                  <w:color w:val="000000" w:themeColor="text1"/>
                  <w:shd w:val="clear" w:color="auto" w:fill="FFFFFF"/>
                </w:rPr>
                <w:t>захисту</w:t>
              </w:r>
              <w:proofErr w:type="spellEnd"/>
              <w:r w:rsidRPr="00FD4EF2">
                <w:rPr>
                  <w:rStyle w:val="a6"/>
                  <w:color w:val="000000" w:themeColor="text1"/>
                  <w:shd w:val="clear" w:color="auto" w:fill="FFFFFF"/>
                </w:rPr>
                <w:t>"</w:t>
              </w:r>
            </w:hyperlink>
          </w:p>
        </w:tc>
        <w:tc>
          <w:tcPr>
            <w:tcW w:w="959" w:type="pct"/>
            <w:shd w:val="clear" w:color="auto" w:fill="auto"/>
            <w:vAlign w:val="center"/>
          </w:tcPr>
          <w:p w:rsidR="00414E38" w:rsidRPr="00FD4EF2" w:rsidRDefault="00414E38" w:rsidP="00797622">
            <w:pPr>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559"/>
        </w:trPr>
        <w:tc>
          <w:tcPr>
            <w:tcW w:w="4041" w:type="pct"/>
            <w:vAlign w:val="center"/>
          </w:tcPr>
          <w:p w:rsidR="00414E38" w:rsidRPr="00FD4EF2" w:rsidRDefault="00414E38" w:rsidP="00A107A5">
            <w:pPr>
              <w:pStyle w:val="a5"/>
              <w:spacing w:before="0" w:beforeAutospacing="0" w:after="0" w:afterAutospacing="0"/>
              <w:jc w:val="both"/>
              <w:rPr>
                <w:color w:val="000000" w:themeColor="text1"/>
                <w:lang w:val="uk-UA"/>
              </w:rPr>
            </w:pPr>
            <w:r w:rsidRPr="00FD4EF2">
              <w:rPr>
                <w:color w:val="000000" w:themeColor="text1"/>
                <w:lang w:val="uk-UA"/>
              </w:rPr>
              <w:t>Фізичні особи, визнані законом особами, які постраждали внаслідок Чорнобильської катастрофи</w:t>
            </w:r>
          </w:p>
        </w:tc>
        <w:tc>
          <w:tcPr>
            <w:tcW w:w="959" w:type="pct"/>
            <w:shd w:val="clear" w:color="auto" w:fill="auto"/>
            <w:vAlign w:val="center"/>
          </w:tcPr>
          <w:p w:rsidR="00414E38" w:rsidRPr="00FD4EF2" w:rsidRDefault="00414E38" w:rsidP="00797622">
            <w:pPr>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393"/>
        </w:trPr>
        <w:tc>
          <w:tcPr>
            <w:tcW w:w="5000" w:type="pct"/>
            <w:gridSpan w:val="2"/>
            <w:vAlign w:val="center"/>
          </w:tcPr>
          <w:p w:rsidR="00414E38" w:rsidRPr="00FD4EF2" w:rsidRDefault="00414E38" w:rsidP="00A107A5">
            <w:pPr>
              <w:pStyle w:val="a3"/>
              <w:spacing w:before="0"/>
              <w:ind w:firstLine="0"/>
              <w:jc w:val="both"/>
              <w:rPr>
                <w:rFonts w:ascii="Times New Roman" w:hAnsi="Times New Roman"/>
                <w:color w:val="000000" w:themeColor="text1"/>
                <w:sz w:val="16"/>
                <w:szCs w:val="16"/>
              </w:rPr>
            </w:pPr>
          </w:p>
          <w:p w:rsidR="00414E38" w:rsidRPr="00FD4EF2" w:rsidRDefault="00414E38" w:rsidP="00A107A5">
            <w:pPr>
              <w:pStyle w:val="a3"/>
              <w:spacing w:before="0"/>
              <w:ind w:firstLine="0"/>
              <w:jc w:val="both"/>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Вказані особи звільняються від сплати земельного податку лише по одній ділянці за кожним видом використання у межах граничних норм</w:t>
            </w:r>
          </w:p>
          <w:p w:rsidR="00414E38" w:rsidRPr="00FD4EF2" w:rsidRDefault="00414E38" w:rsidP="00A107A5">
            <w:pPr>
              <w:pStyle w:val="a3"/>
              <w:spacing w:before="0"/>
              <w:ind w:firstLine="0"/>
              <w:jc w:val="both"/>
              <w:rPr>
                <w:rFonts w:ascii="Times New Roman" w:hAnsi="Times New Roman"/>
                <w:color w:val="000000" w:themeColor="text1"/>
                <w:sz w:val="16"/>
                <w:szCs w:val="16"/>
              </w:rPr>
            </w:pPr>
          </w:p>
          <w:p w:rsidR="00414E38" w:rsidRPr="00FD4EF2" w:rsidRDefault="00414E38" w:rsidP="00A107A5">
            <w:pPr>
              <w:pStyle w:val="a3"/>
              <w:spacing w:before="0"/>
              <w:ind w:firstLine="0"/>
              <w:jc w:val="both"/>
              <w:rPr>
                <w:rFonts w:ascii="Times New Roman" w:hAnsi="Times New Roman"/>
                <w:color w:val="000000" w:themeColor="text1"/>
                <w:sz w:val="24"/>
                <w:szCs w:val="24"/>
              </w:rPr>
            </w:pPr>
            <w:r w:rsidRPr="00FD4EF2">
              <w:rPr>
                <w:rFonts w:ascii="Times New Roman" w:hAnsi="Times New Roman"/>
                <w:color w:val="000000" w:themeColor="text1"/>
                <w:sz w:val="24"/>
                <w:szCs w:val="24"/>
              </w:rPr>
              <w:t>Юридичні особи</w:t>
            </w:r>
          </w:p>
        </w:tc>
      </w:tr>
      <w:tr w:rsidR="00414E38" w:rsidRPr="00FD4EF2" w:rsidTr="00FD4EF2">
        <w:trPr>
          <w:trHeight w:val="1058"/>
        </w:trPr>
        <w:tc>
          <w:tcPr>
            <w:tcW w:w="4041" w:type="pct"/>
            <w:vAlign w:val="center"/>
          </w:tcPr>
          <w:p w:rsidR="00414E38" w:rsidRPr="00FD4EF2" w:rsidRDefault="00414E38" w:rsidP="00797622">
            <w:pPr>
              <w:pStyle w:val="a3"/>
              <w:spacing w:before="0"/>
              <w:ind w:firstLine="0"/>
              <w:rPr>
                <w:rFonts w:ascii="Times New Roman" w:hAnsi="Times New Roman"/>
                <w:color w:val="000000" w:themeColor="text1"/>
                <w:sz w:val="24"/>
                <w:szCs w:val="24"/>
              </w:rPr>
            </w:pPr>
            <w:r w:rsidRPr="00FD4EF2">
              <w:rPr>
                <w:rFonts w:ascii="Times New Roman" w:hAnsi="Times New Roman"/>
                <w:color w:val="000000" w:themeColor="text1"/>
                <w:sz w:val="24"/>
                <w:szCs w:val="24"/>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c>
          <w:tcPr>
            <w:tcW w:w="959" w:type="pct"/>
            <w:shd w:val="clear" w:color="auto" w:fill="auto"/>
            <w:vAlign w:val="center"/>
          </w:tcPr>
          <w:p w:rsidR="00414E38" w:rsidRPr="00FD4EF2" w:rsidRDefault="00414E38" w:rsidP="00797622">
            <w:pPr>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1058"/>
        </w:trPr>
        <w:tc>
          <w:tcPr>
            <w:tcW w:w="4041" w:type="pct"/>
            <w:vAlign w:val="center"/>
          </w:tcPr>
          <w:p w:rsidR="00414E38" w:rsidRPr="00FD4EF2" w:rsidRDefault="00414E38" w:rsidP="00797622">
            <w:pPr>
              <w:pStyle w:val="a5"/>
              <w:spacing w:before="0" w:beforeAutospacing="0" w:after="0" w:afterAutospacing="0"/>
              <w:rPr>
                <w:color w:val="000000" w:themeColor="text1"/>
                <w:lang w:val="uk-UA"/>
              </w:rPr>
            </w:pPr>
            <w:r w:rsidRPr="00FD4EF2">
              <w:rPr>
                <w:color w:val="000000" w:themeColor="text1"/>
                <w:shd w:val="clear" w:color="auto" w:fill="FFFFFF"/>
                <w:lang w:val="uk-UA"/>
              </w:rPr>
              <w:t>Дошкільні та загальноосвітні заклади освіти незалежно від форми власності і джерел фінансування, заклади культури, науки (крім національних та державних дендрологічних парків) (за умови використання за цільовим призначенням),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959" w:type="pct"/>
            <w:shd w:val="clear" w:color="auto" w:fill="auto"/>
            <w:vAlign w:val="center"/>
          </w:tcPr>
          <w:p w:rsidR="00414E38" w:rsidRPr="00FD4EF2" w:rsidRDefault="00414E38" w:rsidP="00797622">
            <w:pPr>
              <w:pStyle w:val="a3"/>
              <w:spacing w:before="0"/>
              <w:ind w:firstLine="0"/>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918"/>
        </w:trPr>
        <w:tc>
          <w:tcPr>
            <w:tcW w:w="4041" w:type="pct"/>
            <w:vAlign w:val="center"/>
          </w:tcPr>
          <w:p w:rsidR="00414E38" w:rsidRPr="00FD4EF2" w:rsidRDefault="00414E38" w:rsidP="00797622">
            <w:pPr>
              <w:rPr>
                <w:rFonts w:ascii="Times New Roman" w:hAnsi="Times New Roman"/>
                <w:color w:val="000000" w:themeColor="text1"/>
                <w:sz w:val="24"/>
                <w:szCs w:val="24"/>
              </w:rPr>
            </w:pPr>
            <w:r w:rsidRPr="00FD4EF2">
              <w:rPr>
                <w:rFonts w:ascii="Times New Roman" w:hAnsi="Times New Roman"/>
                <w:color w:val="000000" w:themeColor="text1"/>
                <w:sz w:val="24"/>
                <w:szCs w:val="24"/>
                <w:shd w:val="clear" w:color="auto" w:fill="FFFFFF"/>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p>
        </w:tc>
        <w:tc>
          <w:tcPr>
            <w:tcW w:w="959" w:type="pct"/>
            <w:shd w:val="clear" w:color="auto" w:fill="auto"/>
            <w:vAlign w:val="center"/>
          </w:tcPr>
          <w:p w:rsidR="00414E38" w:rsidRPr="00FD4EF2" w:rsidRDefault="00414E38" w:rsidP="00797622">
            <w:pPr>
              <w:pStyle w:val="a3"/>
              <w:spacing w:before="0"/>
              <w:ind w:firstLine="0"/>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r w:rsidR="00414E38" w:rsidRPr="00FD4EF2" w:rsidTr="00FD4EF2">
        <w:trPr>
          <w:trHeight w:val="918"/>
        </w:trPr>
        <w:tc>
          <w:tcPr>
            <w:tcW w:w="4041" w:type="pct"/>
            <w:vAlign w:val="center"/>
          </w:tcPr>
          <w:p w:rsidR="00414E38" w:rsidRPr="00FD4EF2" w:rsidRDefault="00414E38" w:rsidP="00797622">
            <w:pPr>
              <w:rPr>
                <w:rFonts w:ascii="Times New Roman" w:hAnsi="Times New Roman"/>
                <w:color w:val="000000" w:themeColor="text1"/>
                <w:sz w:val="24"/>
                <w:szCs w:val="24"/>
              </w:rPr>
            </w:pPr>
            <w:r w:rsidRPr="00FD4EF2">
              <w:rPr>
                <w:rFonts w:ascii="Times New Roman" w:hAnsi="Times New Roman"/>
                <w:color w:val="000000" w:themeColor="text1"/>
                <w:sz w:val="24"/>
                <w:szCs w:val="24"/>
              </w:rPr>
              <w:t xml:space="preserve">Органи державної влади та органи місцевого самоврядування, заклади, установи та організації, які повністю утримуються за рахунок коштів державного та місцевих бюджетів </w:t>
            </w:r>
          </w:p>
        </w:tc>
        <w:tc>
          <w:tcPr>
            <w:tcW w:w="959" w:type="pct"/>
            <w:shd w:val="clear" w:color="auto" w:fill="auto"/>
            <w:vAlign w:val="center"/>
          </w:tcPr>
          <w:p w:rsidR="00414E38" w:rsidRPr="00FD4EF2" w:rsidRDefault="00414E38" w:rsidP="00797622">
            <w:pPr>
              <w:pStyle w:val="a3"/>
              <w:spacing w:before="0"/>
              <w:ind w:firstLine="0"/>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100</w:t>
            </w:r>
          </w:p>
        </w:tc>
      </w:tr>
    </w:tbl>
    <w:p w:rsidR="00414E38" w:rsidRPr="00FD4EF2" w:rsidRDefault="00414E38" w:rsidP="00414E38">
      <w:pPr>
        <w:tabs>
          <w:tab w:val="left" w:pos="9540"/>
        </w:tabs>
        <w:ind w:firstLine="720"/>
        <w:jc w:val="both"/>
        <w:rPr>
          <w:rFonts w:ascii="Times New Roman" w:hAnsi="Times New Roman"/>
          <w:color w:val="000000" w:themeColor="text1"/>
          <w:sz w:val="22"/>
          <w:szCs w:val="22"/>
        </w:rPr>
      </w:pPr>
      <w:r w:rsidRPr="00FD4EF2">
        <w:rPr>
          <w:rFonts w:ascii="Times New Roman" w:hAnsi="Times New Roman"/>
          <w:color w:val="000000" w:themeColor="text1"/>
          <w:sz w:val="22"/>
          <w:szCs w:val="22"/>
        </w:rPr>
        <w:t>Якщо платники податку, які користуються пільгами з цього податку, надають в оренду земельні ділянки, окремі будівлі, споруди або їх частини, податок на такі земельні ділянки та земельні ділянки під такими будівлями (їх частинами) справляються на загальних підставах з урахуванням прибудинкової території.</w:t>
      </w:r>
    </w:p>
    <w:p w:rsidR="00414E38" w:rsidRPr="00FD4EF2" w:rsidRDefault="00414E38" w:rsidP="00414E38">
      <w:pPr>
        <w:ind w:firstLine="720"/>
        <w:jc w:val="both"/>
        <w:rPr>
          <w:rFonts w:ascii="Times New Roman" w:hAnsi="Times New Roman"/>
          <w:color w:val="000000" w:themeColor="text1"/>
          <w:sz w:val="24"/>
          <w:szCs w:val="24"/>
        </w:rPr>
      </w:pPr>
      <w:r w:rsidRPr="00FD4EF2">
        <w:rPr>
          <w:rFonts w:ascii="Times New Roman" w:hAnsi="Times New Roman"/>
          <w:color w:val="000000" w:themeColor="text1"/>
          <w:sz w:val="22"/>
          <w:szCs w:val="22"/>
        </w:rPr>
        <w:t>Ця норма не поширюється на бюджетні установи у разі надання ними будівель, споруд (їх частин) в тимчасове користування (оренду) іншими бюджетним установам, дошкільним, загальноосвітнім</w:t>
      </w:r>
      <w:r w:rsidRPr="00FD4EF2">
        <w:rPr>
          <w:rFonts w:ascii="Times New Roman" w:hAnsi="Times New Roman"/>
          <w:color w:val="000000" w:themeColor="text1"/>
          <w:sz w:val="24"/>
          <w:szCs w:val="24"/>
        </w:rPr>
        <w:t xml:space="preserve"> навчальним закладам незалежно від форм власності та джерел фінансування.</w:t>
      </w:r>
    </w:p>
    <w:p w:rsidR="005551C9" w:rsidRPr="00FD4EF2" w:rsidRDefault="00797622" w:rsidP="00797622">
      <w:pPr>
        <w:jc w:val="center"/>
        <w:rPr>
          <w:rFonts w:ascii="Times New Roman" w:hAnsi="Times New Roman"/>
          <w:color w:val="000000" w:themeColor="text1"/>
          <w:sz w:val="24"/>
          <w:szCs w:val="24"/>
        </w:rPr>
      </w:pPr>
      <w:r w:rsidRPr="00FD4EF2">
        <w:rPr>
          <w:rFonts w:ascii="Times New Roman" w:hAnsi="Times New Roman"/>
          <w:color w:val="000000" w:themeColor="text1"/>
          <w:sz w:val="24"/>
          <w:szCs w:val="24"/>
        </w:rPr>
        <w:t>______________________</w:t>
      </w:r>
    </w:p>
    <w:p w:rsidR="00797622" w:rsidRPr="00FD4EF2" w:rsidRDefault="00797622">
      <w:pPr>
        <w:rPr>
          <w:rFonts w:ascii="Times New Roman" w:hAnsi="Times New Roman"/>
          <w:color w:val="000000" w:themeColor="text1"/>
          <w:sz w:val="24"/>
          <w:szCs w:val="24"/>
        </w:rPr>
      </w:pPr>
    </w:p>
    <w:p w:rsidR="00797622" w:rsidRPr="00FD4EF2" w:rsidRDefault="00797622">
      <w:pPr>
        <w:rPr>
          <w:rFonts w:ascii="Times New Roman" w:hAnsi="Times New Roman"/>
          <w:color w:val="000000" w:themeColor="text1"/>
          <w:sz w:val="24"/>
          <w:szCs w:val="24"/>
        </w:rPr>
      </w:pPr>
    </w:p>
    <w:p w:rsidR="00797622" w:rsidRPr="00FD4EF2" w:rsidRDefault="00797622">
      <w:pPr>
        <w:rPr>
          <w:rFonts w:ascii="Times New Roman" w:hAnsi="Times New Roman"/>
          <w:color w:val="000000" w:themeColor="text1"/>
          <w:sz w:val="24"/>
          <w:szCs w:val="24"/>
        </w:rPr>
      </w:pPr>
      <w:r w:rsidRPr="00FD4EF2">
        <w:rPr>
          <w:rFonts w:ascii="Times New Roman" w:hAnsi="Times New Roman"/>
          <w:color w:val="000000" w:themeColor="text1"/>
          <w:sz w:val="24"/>
          <w:szCs w:val="24"/>
        </w:rPr>
        <w:t>Секретар ради</w:t>
      </w:r>
      <w:r w:rsidRPr="00FD4EF2">
        <w:rPr>
          <w:rFonts w:ascii="Times New Roman" w:hAnsi="Times New Roman"/>
          <w:color w:val="000000" w:themeColor="text1"/>
          <w:sz w:val="24"/>
          <w:szCs w:val="24"/>
        </w:rPr>
        <w:tab/>
      </w:r>
      <w:r w:rsidRPr="00FD4EF2">
        <w:rPr>
          <w:rFonts w:ascii="Times New Roman" w:hAnsi="Times New Roman"/>
          <w:color w:val="000000" w:themeColor="text1"/>
          <w:sz w:val="24"/>
          <w:szCs w:val="24"/>
        </w:rPr>
        <w:tab/>
      </w:r>
      <w:r w:rsidRPr="00FD4EF2">
        <w:rPr>
          <w:rFonts w:ascii="Times New Roman" w:hAnsi="Times New Roman"/>
          <w:color w:val="000000" w:themeColor="text1"/>
          <w:sz w:val="24"/>
          <w:szCs w:val="24"/>
        </w:rPr>
        <w:tab/>
      </w:r>
      <w:r w:rsidRPr="00FD4EF2">
        <w:rPr>
          <w:rFonts w:ascii="Times New Roman" w:hAnsi="Times New Roman"/>
          <w:color w:val="000000" w:themeColor="text1"/>
          <w:sz w:val="24"/>
          <w:szCs w:val="24"/>
        </w:rPr>
        <w:tab/>
      </w:r>
      <w:r w:rsidRPr="00FD4EF2">
        <w:rPr>
          <w:rFonts w:ascii="Times New Roman" w:hAnsi="Times New Roman"/>
          <w:color w:val="000000" w:themeColor="text1"/>
          <w:sz w:val="24"/>
          <w:szCs w:val="24"/>
        </w:rPr>
        <w:tab/>
      </w:r>
      <w:r w:rsidRPr="00FD4EF2">
        <w:rPr>
          <w:rFonts w:ascii="Times New Roman" w:hAnsi="Times New Roman"/>
          <w:color w:val="000000" w:themeColor="text1"/>
          <w:sz w:val="24"/>
          <w:szCs w:val="24"/>
        </w:rPr>
        <w:tab/>
      </w:r>
      <w:r w:rsidRPr="00FD4EF2">
        <w:rPr>
          <w:rFonts w:ascii="Times New Roman" w:hAnsi="Times New Roman"/>
          <w:color w:val="000000" w:themeColor="text1"/>
          <w:sz w:val="24"/>
          <w:szCs w:val="24"/>
        </w:rPr>
        <w:tab/>
      </w:r>
      <w:r w:rsidRPr="00FD4EF2">
        <w:rPr>
          <w:rFonts w:ascii="Times New Roman" w:hAnsi="Times New Roman"/>
          <w:color w:val="000000" w:themeColor="text1"/>
          <w:sz w:val="24"/>
          <w:szCs w:val="24"/>
        </w:rPr>
        <w:tab/>
        <w:t xml:space="preserve">   Любов МАКСІМКІНА</w:t>
      </w:r>
    </w:p>
    <w:sectPr w:rsidR="00797622" w:rsidRPr="00FD4EF2" w:rsidSect="00881AE4">
      <w:headerReference w:type="default" r:id="rId7"/>
      <w:pgSz w:w="11906" w:h="16838"/>
      <w:pgMar w:top="1134" w:right="567"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943" w:rsidRDefault="00E27943" w:rsidP="00FD4EF2">
      <w:r>
        <w:separator/>
      </w:r>
    </w:p>
  </w:endnote>
  <w:endnote w:type="continuationSeparator" w:id="0">
    <w:p w:rsidR="00E27943" w:rsidRDefault="00E27943" w:rsidP="00FD4E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charset w:val="00"/>
    <w:family w:val="swiss"/>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943" w:rsidRDefault="00E27943" w:rsidP="00FD4EF2">
      <w:r>
        <w:separator/>
      </w:r>
    </w:p>
  </w:footnote>
  <w:footnote w:type="continuationSeparator" w:id="0">
    <w:p w:rsidR="00E27943" w:rsidRDefault="00E27943" w:rsidP="00FD4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412"/>
      <w:docPartObj>
        <w:docPartGallery w:val="Page Numbers (Top of Page)"/>
        <w:docPartUnique/>
      </w:docPartObj>
    </w:sdtPr>
    <w:sdtEndPr>
      <w:rPr>
        <w:rFonts w:ascii="Times New Roman" w:hAnsi="Times New Roman"/>
        <w:sz w:val="24"/>
        <w:szCs w:val="24"/>
      </w:rPr>
    </w:sdtEndPr>
    <w:sdtContent>
      <w:p w:rsidR="00FD4EF2" w:rsidRPr="00FD4EF2" w:rsidRDefault="004466CF" w:rsidP="00FD4EF2">
        <w:pPr>
          <w:pStyle w:val="a9"/>
          <w:jc w:val="right"/>
          <w:rPr>
            <w:rFonts w:ascii="Times New Roman" w:hAnsi="Times New Roman"/>
            <w:sz w:val="24"/>
            <w:szCs w:val="24"/>
          </w:rPr>
        </w:pPr>
        <w:r w:rsidRPr="00FD4EF2">
          <w:rPr>
            <w:rFonts w:ascii="Times New Roman" w:hAnsi="Times New Roman"/>
            <w:sz w:val="24"/>
            <w:szCs w:val="24"/>
          </w:rPr>
          <w:fldChar w:fldCharType="begin"/>
        </w:r>
        <w:r w:rsidR="00FD4EF2" w:rsidRPr="00FD4EF2">
          <w:rPr>
            <w:rFonts w:ascii="Times New Roman" w:hAnsi="Times New Roman"/>
            <w:sz w:val="24"/>
            <w:szCs w:val="24"/>
          </w:rPr>
          <w:instrText xml:space="preserve"> PAGE   \* MERGEFORMAT </w:instrText>
        </w:r>
        <w:r w:rsidRPr="00FD4EF2">
          <w:rPr>
            <w:rFonts w:ascii="Times New Roman" w:hAnsi="Times New Roman"/>
            <w:sz w:val="24"/>
            <w:szCs w:val="24"/>
          </w:rPr>
          <w:fldChar w:fldCharType="separate"/>
        </w:r>
        <w:r w:rsidR="00881AE4">
          <w:rPr>
            <w:rFonts w:ascii="Times New Roman" w:hAnsi="Times New Roman"/>
            <w:noProof/>
            <w:sz w:val="24"/>
            <w:szCs w:val="24"/>
          </w:rPr>
          <w:t>2</w:t>
        </w:r>
        <w:r w:rsidRPr="00FD4EF2">
          <w:rPr>
            <w:rFonts w:ascii="Times New Roman" w:hAnsi="Times New Roman"/>
            <w:sz w:val="24"/>
            <w:szCs w:val="24"/>
          </w:rPr>
          <w:fldChar w:fldCharType="end"/>
        </w:r>
        <w:r w:rsidR="00FD4EF2" w:rsidRPr="00FD4EF2">
          <w:rPr>
            <w:rFonts w:ascii="Times New Roman" w:hAnsi="Times New Roman"/>
            <w:sz w:val="24"/>
            <w:szCs w:val="24"/>
          </w:rPr>
          <w:t xml:space="preserve"> </w:t>
        </w:r>
        <w:r w:rsidR="00FD4EF2">
          <w:rPr>
            <w:rFonts w:ascii="Times New Roman" w:hAnsi="Times New Roman"/>
            <w:sz w:val="24"/>
            <w:szCs w:val="24"/>
          </w:rPr>
          <w:t xml:space="preserve">                                        </w:t>
        </w:r>
        <w:r w:rsidR="00FD4EF2" w:rsidRPr="00FD4EF2">
          <w:rPr>
            <w:rFonts w:ascii="Times New Roman" w:hAnsi="Times New Roman"/>
            <w:sz w:val="24"/>
            <w:szCs w:val="24"/>
          </w:rPr>
          <w:t>Продовження додатка 2</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414E38"/>
    <w:rsid w:val="00374FF9"/>
    <w:rsid w:val="00414E38"/>
    <w:rsid w:val="004466CF"/>
    <w:rsid w:val="005551C9"/>
    <w:rsid w:val="00797622"/>
    <w:rsid w:val="008153F1"/>
    <w:rsid w:val="00881AE4"/>
    <w:rsid w:val="00A17767"/>
    <w:rsid w:val="00A818F4"/>
    <w:rsid w:val="00BF6743"/>
    <w:rsid w:val="00D95A88"/>
    <w:rsid w:val="00E12CA0"/>
    <w:rsid w:val="00E27943"/>
    <w:rsid w:val="00E96AF2"/>
    <w:rsid w:val="00FD4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E38"/>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414E38"/>
    <w:pPr>
      <w:spacing w:before="120"/>
      <w:ind w:firstLine="567"/>
    </w:pPr>
  </w:style>
  <w:style w:type="paragraph" w:customStyle="1" w:styleId="a4">
    <w:name w:val="Назва документа"/>
    <w:basedOn w:val="a"/>
    <w:next w:val="a3"/>
    <w:rsid w:val="00414E38"/>
    <w:pPr>
      <w:keepNext/>
      <w:keepLines/>
      <w:spacing w:before="240" w:after="240"/>
      <w:jc w:val="center"/>
    </w:pPr>
    <w:rPr>
      <w:b/>
    </w:rPr>
  </w:style>
  <w:style w:type="paragraph" w:styleId="a5">
    <w:name w:val="Normal (Web)"/>
    <w:basedOn w:val="a"/>
    <w:rsid w:val="00414E38"/>
    <w:pPr>
      <w:spacing w:before="100" w:beforeAutospacing="1" w:after="100" w:afterAutospacing="1"/>
    </w:pPr>
    <w:rPr>
      <w:rFonts w:ascii="Times New Roman" w:hAnsi="Times New Roman"/>
      <w:sz w:val="24"/>
      <w:szCs w:val="24"/>
      <w:lang w:val="ru-RU"/>
    </w:rPr>
  </w:style>
  <w:style w:type="character" w:styleId="a6">
    <w:name w:val="Hyperlink"/>
    <w:rsid w:val="00414E38"/>
    <w:rPr>
      <w:color w:val="0563C1"/>
      <w:u w:val="single"/>
    </w:rPr>
  </w:style>
  <w:style w:type="paragraph" w:styleId="a7">
    <w:name w:val="No Spacing"/>
    <w:link w:val="a8"/>
    <w:uiPriority w:val="99"/>
    <w:qFormat/>
    <w:rsid w:val="00414E38"/>
    <w:pPr>
      <w:spacing w:after="0" w:line="240" w:lineRule="auto"/>
    </w:pPr>
    <w:rPr>
      <w:rFonts w:ascii="Antiqua" w:eastAsia="Times New Roman" w:hAnsi="Antiqua" w:cs="Times New Roman"/>
      <w:sz w:val="26"/>
      <w:szCs w:val="20"/>
      <w:lang w:eastAsia="ru-RU"/>
    </w:rPr>
  </w:style>
  <w:style w:type="character" w:customStyle="1" w:styleId="a8">
    <w:name w:val="Без интервала Знак"/>
    <w:link w:val="a7"/>
    <w:uiPriority w:val="99"/>
    <w:locked/>
    <w:rsid w:val="00414E38"/>
    <w:rPr>
      <w:rFonts w:ascii="Antiqua" w:eastAsia="Times New Roman" w:hAnsi="Antiqua" w:cs="Times New Roman"/>
      <w:sz w:val="26"/>
      <w:szCs w:val="20"/>
      <w:lang w:eastAsia="ru-RU"/>
    </w:rPr>
  </w:style>
  <w:style w:type="paragraph" w:styleId="a9">
    <w:name w:val="header"/>
    <w:basedOn w:val="a"/>
    <w:link w:val="aa"/>
    <w:uiPriority w:val="99"/>
    <w:unhideWhenUsed/>
    <w:rsid w:val="00FD4EF2"/>
    <w:pPr>
      <w:tabs>
        <w:tab w:val="center" w:pos="4677"/>
        <w:tab w:val="right" w:pos="9355"/>
      </w:tabs>
    </w:pPr>
  </w:style>
  <w:style w:type="character" w:customStyle="1" w:styleId="aa">
    <w:name w:val="Верхний колонтитул Знак"/>
    <w:basedOn w:val="a0"/>
    <w:link w:val="a9"/>
    <w:uiPriority w:val="99"/>
    <w:rsid w:val="00FD4EF2"/>
    <w:rPr>
      <w:rFonts w:ascii="Antiqua" w:eastAsia="Times New Roman" w:hAnsi="Antiqua" w:cs="Times New Roman"/>
      <w:sz w:val="26"/>
      <w:szCs w:val="20"/>
      <w:lang w:val="uk-UA" w:eastAsia="ru-RU"/>
    </w:rPr>
  </w:style>
  <w:style w:type="paragraph" w:styleId="ab">
    <w:name w:val="footer"/>
    <w:basedOn w:val="a"/>
    <w:link w:val="ac"/>
    <w:uiPriority w:val="99"/>
    <w:semiHidden/>
    <w:unhideWhenUsed/>
    <w:rsid w:val="00FD4EF2"/>
    <w:pPr>
      <w:tabs>
        <w:tab w:val="center" w:pos="4677"/>
        <w:tab w:val="right" w:pos="9355"/>
      </w:tabs>
    </w:pPr>
  </w:style>
  <w:style w:type="character" w:customStyle="1" w:styleId="ac">
    <w:name w:val="Нижний колонтитул Знак"/>
    <w:basedOn w:val="a0"/>
    <w:link w:val="ab"/>
    <w:uiPriority w:val="99"/>
    <w:semiHidden/>
    <w:rsid w:val="00FD4EF2"/>
    <w:rPr>
      <w:rFonts w:ascii="Antiqua" w:eastAsia="Times New Roman" w:hAnsi="Antiqua" w:cs="Times New Roman"/>
      <w:sz w:val="26"/>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ocol.ua/go/3551-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Maximkina</dc:creator>
  <cp:lastModifiedBy>Maximkina</cp:lastModifiedBy>
  <cp:revision>5</cp:revision>
  <cp:lastPrinted>2024-07-16T10:28:00Z</cp:lastPrinted>
  <dcterms:created xsi:type="dcterms:W3CDTF">2024-06-26T05:32:00Z</dcterms:created>
  <dcterms:modified xsi:type="dcterms:W3CDTF">2024-07-16T10:29:00Z</dcterms:modified>
</cp:coreProperties>
</file>