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792"/>
      </w:tblGrid>
      <w:tr w:rsidR="00464083" w:rsidRPr="003B4091" w:rsidTr="00464083">
        <w:tc>
          <w:tcPr>
            <w:tcW w:w="6062" w:type="dxa"/>
          </w:tcPr>
          <w:p w:rsidR="00464083" w:rsidRPr="003B4091" w:rsidRDefault="00464083" w:rsidP="003B4091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</w:pPr>
            <w:bookmarkStart w:id="0" w:name="_GoBack"/>
            <w:bookmarkEnd w:id="0"/>
          </w:p>
        </w:tc>
        <w:tc>
          <w:tcPr>
            <w:tcW w:w="3792" w:type="dxa"/>
          </w:tcPr>
          <w:p w:rsidR="00464083" w:rsidRPr="003B4091" w:rsidRDefault="00464083" w:rsidP="003B4091">
            <w:pPr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</w:pPr>
            <w:r w:rsidRPr="003B4091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Додаток</w:t>
            </w:r>
          </w:p>
          <w:p w:rsidR="00464083" w:rsidRPr="003B4091" w:rsidRDefault="00464083" w:rsidP="003B4091">
            <w:pPr>
              <w:tabs>
                <w:tab w:val="left" w:pos="6096"/>
              </w:tabs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</w:pPr>
            <w:r w:rsidRPr="003B4091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до рішення виконавчого комітету</w:t>
            </w:r>
          </w:p>
          <w:p w:rsidR="00464083" w:rsidRPr="003B4091" w:rsidRDefault="00464083" w:rsidP="003B4091">
            <w:pPr>
              <w:tabs>
                <w:tab w:val="left" w:pos="6096"/>
              </w:tabs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</w:pPr>
            <w:r w:rsidRPr="003B4091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Межівської селищної ради</w:t>
            </w:r>
          </w:p>
          <w:p w:rsidR="00464083" w:rsidRPr="003B4091" w:rsidRDefault="00464083" w:rsidP="003B4091">
            <w:pPr>
              <w:tabs>
                <w:tab w:val="left" w:pos="6096"/>
              </w:tabs>
              <w:spacing w:after="0" w:line="240" w:lineRule="auto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</w:pPr>
            <w:r w:rsidRPr="003B4091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від 0</w:t>
            </w:r>
            <w:r w:rsidR="00C3590E" w:rsidRPr="003B4091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6</w:t>
            </w:r>
            <w:r w:rsidRPr="003B4091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 xml:space="preserve"> травня 2025 року №</w:t>
            </w:r>
            <w:r w:rsidR="00C3590E" w:rsidRPr="003B4091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 xml:space="preserve"> 9</w:t>
            </w:r>
            <w:r w:rsidR="00AC6883" w:rsidRPr="003B4091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val="uk-UA"/>
              </w:rPr>
              <w:t>3</w:t>
            </w:r>
          </w:p>
        </w:tc>
      </w:tr>
    </w:tbl>
    <w:p w:rsidR="00AC3C30" w:rsidRPr="003B4091" w:rsidRDefault="00AC3C30" w:rsidP="003B4091">
      <w:pPr>
        <w:pStyle w:val="1"/>
        <w:rPr>
          <w:rFonts w:ascii="Times New Roman" w:eastAsia="Calibri" w:hAnsi="Times New Roman" w:cs="Times New Roman"/>
          <w:sz w:val="24"/>
          <w:szCs w:val="24"/>
        </w:rPr>
      </w:pPr>
    </w:p>
    <w:p w:rsidR="004205A0" w:rsidRPr="003B4091" w:rsidRDefault="004205A0" w:rsidP="006D1E67">
      <w:pPr>
        <w:pStyle w:val="1"/>
        <w:rPr>
          <w:rFonts w:ascii="Times New Roman" w:hAnsi="Times New Roman" w:cs="Times New Roman"/>
          <w:b/>
          <w:sz w:val="24"/>
          <w:szCs w:val="24"/>
        </w:rPr>
      </w:pPr>
      <w:r w:rsidRPr="003B4091">
        <w:rPr>
          <w:rFonts w:ascii="Times New Roman" w:hAnsi="Times New Roman" w:cs="Times New Roman"/>
          <w:b/>
          <w:sz w:val="24"/>
          <w:szCs w:val="24"/>
        </w:rPr>
        <w:t>ЗВІТ</w:t>
      </w:r>
    </w:p>
    <w:p w:rsidR="004205A0" w:rsidRPr="003B4091" w:rsidRDefault="00AC6883" w:rsidP="006D1E67">
      <w:pPr>
        <w:pStyle w:val="1"/>
        <w:rPr>
          <w:rFonts w:ascii="Times New Roman" w:hAnsi="Times New Roman" w:cs="Times New Roman"/>
          <w:b/>
          <w:sz w:val="24"/>
          <w:szCs w:val="24"/>
        </w:rPr>
      </w:pPr>
      <w:r w:rsidRPr="003B4091">
        <w:rPr>
          <w:rFonts w:ascii="Times New Roman" w:hAnsi="Times New Roman" w:cs="Times New Roman"/>
          <w:b/>
          <w:sz w:val="24"/>
          <w:szCs w:val="24"/>
        </w:rPr>
        <w:t xml:space="preserve">про хід виконання селищної </w:t>
      </w:r>
      <w:r w:rsidRPr="003B4091">
        <w:rPr>
          <w:rFonts w:ascii="Times New Roman" w:hAnsi="Times New Roman" w:cs="Times New Roman"/>
          <w:b/>
          <w:bCs/>
          <w:sz w:val="24"/>
          <w:szCs w:val="24"/>
        </w:rPr>
        <w:t>Програми</w:t>
      </w:r>
      <w:r w:rsidRPr="003B409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комплексного відновлення території Межівської селищної територіальної громади на 2023-2027 роки</w:t>
      </w:r>
      <w:r w:rsidRPr="003B4091">
        <w:rPr>
          <w:rFonts w:ascii="Times New Roman" w:hAnsi="Times New Roman" w:cs="Times New Roman"/>
          <w:b/>
          <w:sz w:val="24"/>
          <w:szCs w:val="24"/>
        </w:rPr>
        <w:t xml:space="preserve"> за 2024 рік</w:t>
      </w:r>
    </w:p>
    <w:p w:rsidR="00AC6883" w:rsidRPr="003B4091" w:rsidRDefault="00AC6883" w:rsidP="003B4091">
      <w:pPr>
        <w:pStyle w:val="1"/>
        <w:rPr>
          <w:rFonts w:ascii="Times New Roman" w:eastAsia="Calibri" w:hAnsi="Times New Roman" w:cs="Times New Roman"/>
          <w:sz w:val="24"/>
          <w:szCs w:val="24"/>
        </w:rPr>
      </w:pPr>
    </w:p>
    <w:p w:rsidR="00E32FC3" w:rsidRDefault="004638B4" w:rsidP="00E32FC3">
      <w:pPr>
        <w:pStyle w:val="1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4091">
        <w:rPr>
          <w:rFonts w:ascii="Times New Roman" w:hAnsi="Times New Roman" w:cs="Times New Roman"/>
          <w:sz w:val="24"/>
          <w:szCs w:val="24"/>
        </w:rPr>
        <w:t xml:space="preserve">Селищна </w:t>
      </w:r>
      <w:r w:rsidRPr="003B4091">
        <w:rPr>
          <w:rFonts w:ascii="Times New Roman" w:hAnsi="Times New Roman" w:cs="Times New Roman"/>
          <w:iCs/>
          <w:sz w:val="24"/>
          <w:szCs w:val="24"/>
        </w:rPr>
        <w:t>Програма комплексного відновлення території Межівської селищної територіальної громади на 2023</w:t>
      </w:r>
      <w:r w:rsidR="00E32FC3">
        <w:rPr>
          <w:rFonts w:ascii="Times New Roman" w:hAnsi="Times New Roman" w:cs="Times New Roman"/>
          <w:iCs/>
          <w:sz w:val="24"/>
          <w:szCs w:val="24"/>
        </w:rPr>
        <w:t>-</w:t>
      </w:r>
      <w:r w:rsidRPr="003B4091">
        <w:rPr>
          <w:rFonts w:ascii="Times New Roman" w:hAnsi="Times New Roman" w:cs="Times New Roman"/>
          <w:iCs/>
          <w:sz w:val="24"/>
          <w:szCs w:val="24"/>
        </w:rPr>
        <w:t>2027 роки затверджена рішенням Межівської селищної ради від 11 березня 2024 року №</w:t>
      </w:r>
      <w:r w:rsidR="00E32FC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4091">
        <w:rPr>
          <w:rFonts w:ascii="Times New Roman" w:hAnsi="Times New Roman" w:cs="Times New Roman"/>
          <w:iCs/>
          <w:sz w:val="24"/>
          <w:szCs w:val="24"/>
        </w:rPr>
        <w:t xml:space="preserve">1836-33/VIII </w:t>
      </w:r>
      <w:r w:rsidR="00E32FC3">
        <w:rPr>
          <w:rFonts w:ascii="Times New Roman" w:hAnsi="Times New Roman" w:cs="Times New Roman"/>
          <w:iCs/>
          <w:sz w:val="24"/>
          <w:szCs w:val="24"/>
        </w:rPr>
        <w:t xml:space="preserve">(із змінами), </w:t>
      </w:r>
      <w:r w:rsidRPr="003B4091">
        <w:rPr>
          <w:rFonts w:ascii="Times New Roman" w:hAnsi="Times New Roman" w:cs="Times New Roman"/>
          <w:iCs/>
          <w:sz w:val="24"/>
          <w:szCs w:val="24"/>
        </w:rPr>
        <w:t>далі</w:t>
      </w:r>
      <w:r w:rsidR="00E32FC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4091">
        <w:rPr>
          <w:rFonts w:ascii="Times New Roman" w:hAnsi="Times New Roman" w:cs="Times New Roman"/>
          <w:iCs/>
          <w:sz w:val="24"/>
          <w:szCs w:val="24"/>
        </w:rPr>
        <w:t>– Програма</w:t>
      </w:r>
      <w:r w:rsidR="00E32FC3">
        <w:rPr>
          <w:rFonts w:ascii="Times New Roman" w:hAnsi="Times New Roman" w:cs="Times New Roman"/>
          <w:iCs/>
          <w:sz w:val="24"/>
          <w:szCs w:val="24"/>
        </w:rPr>
        <w:t>.</w:t>
      </w:r>
    </w:p>
    <w:p w:rsidR="004638B4" w:rsidRPr="00E32FC3" w:rsidRDefault="004638B4" w:rsidP="00E32FC3">
      <w:pPr>
        <w:pStyle w:val="1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4091">
        <w:rPr>
          <w:rFonts w:ascii="Times New Roman" w:hAnsi="Times New Roman" w:cs="Times New Roman"/>
          <w:sz w:val="24"/>
          <w:szCs w:val="24"/>
        </w:rPr>
        <w:t>План реалізації</w:t>
      </w:r>
      <w:r w:rsidR="00E32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091">
        <w:rPr>
          <w:rFonts w:ascii="Times New Roman" w:hAnsi="Times New Roman" w:cs="Times New Roman"/>
          <w:spacing w:val="1"/>
          <w:sz w:val="24"/>
          <w:szCs w:val="24"/>
        </w:rPr>
        <w:t>Програми</w:t>
      </w:r>
      <w:r w:rsidR="00E32FC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091">
        <w:rPr>
          <w:rFonts w:ascii="Times New Roman" w:hAnsi="Times New Roman" w:cs="Times New Roman"/>
          <w:sz w:val="24"/>
          <w:szCs w:val="24"/>
        </w:rPr>
        <w:t>передбачає</w:t>
      </w:r>
      <w:r w:rsidRPr="003B40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32FC3">
        <w:rPr>
          <w:rFonts w:ascii="Times New Roman" w:hAnsi="Times New Roman" w:cs="Times New Roman"/>
          <w:sz w:val="24"/>
          <w:szCs w:val="24"/>
        </w:rPr>
        <w:t>виконання</w:t>
      </w:r>
      <w:r w:rsidRPr="003B40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B4091">
        <w:rPr>
          <w:rFonts w:ascii="Times New Roman" w:hAnsi="Times New Roman" w:cs="Times New Roman"/>
          <w:b/>
          <w:sz w:val="24"/>
          <w:szCs w:val="24"/>
        </w:rPr>
        <w:t>74</w:t>
      </w:r>
      <w:r w:rsidRPr="003B409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B4091">
        <w:rPr>
          <w:rFonts w:ascii="Times New Roman" w:hAnsi="Times New Roman" w:cs="Times New Roman"/>
          <w:bCs/>
          <w:sz w:val="24"/>
          <w:szCs w:val="24"/>
        </w:rPr>
        <w:t>заходів відновлення території Межівської селищної територіальної громад за</w:t>
      </w:r>
      <w:r w:rsidRPr="003B4091">
        <w:rPr>
          <w:rFonts w:ascii="Times New Roman" w:hAnsi="Times New Roman" w:cs="Times New Roman"/>
          <w:b/>
          <w:sz w:val="24"/>
          <w:szCs w:val="24"/>
        </w:rPr>
        <w:t xml:space="preserve"> 9 </w:t>
      </w:r>
      <w:r w:rsidRPr="003B4091">
        <w:rPr>
          <w:rFonts w:ascii="Times New Roman" w:hAnsi="Times New Roman" w:cs="Times New Roman"/>
          <w:bCs/>
          <w:sz w:val="24"/>
          <w:szCs w:val="24"/>
        </w:rPr>
        <w:t>напрямами, зокрема на</w:t>
      </w:r>
      <w:r w:rsidRPr="003B4091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E32FC3">
        <w:rPr>
          <w:rFonts w:ascii="Times New Roman" w:hAnsi="Times New Roman" w:cs="Times New Roman"/>
          <w:b/>
          <w:sz w:val="24"/>
          <w:szCs w:val="24"/>
        </w:rPr>
        <w:t>-</w:t>
      </w:r>
      <w:r w:rsidRPr="003B4091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3B4091">
        <w:rPr>
          <w:rFonts w:ascii="Times New Roman" w:hAnsi="Times New Roman" w:cs="Times New Roman"/>
          <w:bCs/>
          <w:sz w:val="24"/>
          <w:szCs w:val="24"/>
        </w:rPr>
        <w:t>р</w:t>
      </w:r>
      <w:r w:rsidR="00E32FC3">
        <w:rPr>
          <w:rFonts w:ascii="Times New Roman" w:hAnsi="Times New Roman" w:cs="Times New Roman"/>
          <w:bCs/>
          <w:sz w:val="24"/>
          <w:szCs w:val="24"/>
        </w:rPr>
        <w:t>о</w:t>
      </w:r>
      <w:r w:rsidRPr="003B4091">
        <w:rPr>
          <w:rFonts w:ascii="Times New Roman" w:hAnsi="Times New Roman" w:cs="Times New Roman"/>
          <w:bCs/>
          <w:sz w:val="24"/>
          <w:szCs w:val="24"/>
        </w:rPr>
        <w:t>к</w:t>
      </w:r>
      <w:r w:rsidR="00E32FC3">
        <w:rPr>
          <w:rFonts w:ascii="Times New Roman" w:hAnsi="Times New Roman" w:cs="Times New Roman"/>
          <w:bCs/>
          <w:sz w:val="24"/>
          <w:szCs w:val="24"/>
        </w:rPr>
        <w:t>и</w:t>
      </w:r>
      <w:r w:rsidRPr="003B409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32FC3">
        <w:rPr>
          <w:rFonts w:ascii="Times New Roman" w:hAnsi="Times New Roman" w:cs="Times New Roman"/>
          <w:b/>
          <w:sz w:val="24"/>
          <w:szCs w:val="24"/>
        </w:rPr>
        <w:t>І-</w:t>
      </w:r>
      <w:r w:rsidRPr="003B4091">
        <w:rPr>
          <w:rFonts w:ascii="Times New Roman" w:hAnsi="Times New Roman" w:cs="Times New Roman"/>
          <w:b/>
          <w:sz w:val="24"/>
          <w:szCs w:val="24"/>
        </w:rPr>
        <w:t>II черг</w:t>
      </w:r>
      <w:r w:rsidR="00E32FC3">
        <w:rPr>
          <w:rFonts w:ascii="Times New Roman" w:hAnsi="Times New Roman" w:cs="Times New Roman"/>
          <w:b/>
          <w:sz w:val="24"/>
          <w:szCs w:val="24"/>
        </w:rPr>
        <w:t>и</w:t>
      </w:r>
      <w:r w:rsidRPr="003B409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B4091">
        <w:rPr>
          <w:rFonts w:ascii="Times New Roman" w:hAnsi="Times New Roman" w:cs="Times New Roman"/>
          <w:bCs/>
          <w:sz w:val="24"/>
          <w:szCs w:val="24"/>
        </w:rPr>
        <w:t>планувалося реалізувати</w:t>
      </w:r>
      <w:r w:rsidRPr="003B4091">
        <w:rPr>
          <w:rFonts w:ascii="Times New Roman" w:hAnsi="Times New Roman" w:cs="Times New Roman"/>
          <w:b/>
          <w:sz w:val="24"/>
          <w:szCs w:val="24"/>
        </w:rPr>
        <w:t xml:space="preserve"> 19 </w:t>
      </w:r>
      <w:proofErr w:type="spellStart"/>
      <w:r w:rsidR="00E32FC3">
        <w:rPr>
          <w:rFonts w:ascii="Times New Roman" w:hAnsi="Times New Roman" w:cs="Times New Roman"/>
          <w:bCs/>
          <w:sz w:val="24"/>
          <w:szCs w:val="24"/>
        </w:rPr>
        <w:t>проєктів</w:t>
      </w:r>
      <w:proofErr w:type="spellEnd"/>
      <w:r w:rsidR="00E32FC3">
        <w:rPr>
          <w:rFonts w:ascii="Times New Roman" w:hAnsi="Times New Roman" w:cs="Times New Roman"/>
          <w:bCs/>
          <w:sz w:val="24"/>
          <w:szCs w:val="24"/>
        </w:rPr>
        <w:t xml:space="preserve"> відновлення, з них реалізовувалися </w:t>
      </w:r>
      <w:r w:rsidRPr="003B4091">
        <w:rPr>
          <w:rFonts w:ascii="Times New Roman" w:hAnsi="Times New Roman" w:cs="Times New Roman"/>
          <w:bCs/>
          <w:sz w:val="24"/>
          <w:szCs w:val="24"/>
        </w:rPr>
        <w:t xml:space="preserve">13 </w:t>
      </w:r>
      <w:proofErr w:type="spellStart"/>
      <w:r w:rsidRPr="003B4091">
        <w:rPr>
          <w:rFonts w:ascii="Times New Roman" w:hAnsi="Times New Roman" w:cs="Times New Roman"/>
          <w:bCs/>
          <w:sz w:val="24"/>
          <w:szCs w:val="24"/>
        </w:rPr>
        <w:t>проєкті</w:t>
      </w:r>
      <w:r w:rsidR="00E32FC3">
        <w:rPr>
          <w:rFonts w:ascii="Times New Roman" w:hAnsi="Times New Roman" w:cs="Times New Roman"/>
          <w:bCs/>
          <w:sz w:val="24"/>
          <w:szCs w:val="24"/>
        </w:rPr>
        <w:t>в</w:t>
      </w:r>
      <w:proofErr w:type="spellEnd"/>
      <w:r w:rsidR="00E32FC3">
        <w:rPr>
          <w:rFonts w:ascii="Times New Roman" w:hAnsi="Times New Roman" w:cs="Times New Roman"/>
          <w:bCs/>
          <w:sz w:val="24"/>
          <w:szCs w:val="24"/>
        </w:rPr>
        <w:t xml:space="preserve">, не виконувалися </w:t>
      </w:r>
      <w:r w:rsidRPr="003B4091">
        <w:rPr>
          <w:rFonts w:ascii="Times New Roman" w:hAnsi="Times New Roman" w:cs="Times New Roman"/>
          <w:bCs/>
          <w:sz w:val="24"/>
          <w:szCs w:val="24"/>
        </w:rPr>
        <w:t>6</w:t>
      </w:r>
      <w:r w:rsidR="00403948">
        <w:rPr>
          <w:rFonts w:ascii="Times New Roman" w:hAnsi="Times New Roman" w:cs="Times New Roman"/>
          <w:bCs/>
          <w:sz w:val="24"/>
          <w:szCs w:val="24"/>
        </w:rPr>
        <w:t>.</w:t>
      </w:r>
    </w:p>
    <w:p w:rsidR="0048260C" w:rsidRPr="0098365D" w:rsidRDefault="0048260C" w:rsidP="003B4091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4638B4" w:rsidRPr="003B4091" w:rsidRDefault="00403948" w:rsidP="003B4091">
      <w:pPr>
        <w:pStyle w:val="1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Напрям 1. </w:t>
      </w:r>
      <w:r w:rsidR="004638B4" w:rsidRPr="003B4091">
        <w:rPr>
          <w:rFonts w:ascii="Times New Roman" w:eastAsia="Calibri" w:hAnsi="Times New Roman" w:cs="Times New Roman"/>
          <w:b/>
          <w:noProof/>
          <w:sz w:val="24"/>
          <w:szCs w:val="24"/>
        </w:rPr>
        <w:t>Відновлення житлового фонду</w:t>
      </w:r>
    </w:p>
    <w:p w:rsidR="0048260C" w:rsidRPr="0098365D" w:rsidRDefault="0048260C" w:rsidP="003B4091">
      <w:pPr>
        <w:pStyle w:val="1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4638B4" w:rsidRPr="003B4091" w:rsidRDefault="004638B4" w:rsidP="003B40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По напряму </w:t>
      </w:r>
      <w:r w:rsidR="00E4199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1 </w:t>
      </w:r>
      <w:r w:rsidRPr="005333CA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5333CA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Відновлення житлового фонду»,</w:t>
      </w:r>
      <w:r w:rsidRPr="003B4091">
        <w:rPr>
          <w:rFonts w:ascii="Times New Roman" w:eastAsia="Calibri" w:hAnsi="Times New Roman" w:cs="Times New Roman"/>
          <w:b/>
          <w:i/>
          <w:noProof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до першої черги (2023</w:t>
      </w:r>
      <w:r w:rsid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-2024 роки), планувало</w:t>
      </w:r>
      <w:r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ся реалізувати 1 проєкт відновлення:</w:t>
      </w:r>
    </w:p>
    <w:p w:rsidR="004638B4" w:rsidRPr="0098365D" w:rsidRDefault="004638B4" w:rsidP="003B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8B4" w:rsidRPr="003B4091" w:rsidRDefault="004638B4" w:rsidP="003B40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B4091">
        <w:rPr>
          <w:rFonts w:ascii="Times New Roman" w:eastAsia="Calibri" w:hAnsi="Times New Roman" w:cs="Times New Roman"/>
          <w:i/>
          <w:noProof/>
          <w:spacing w:val="-1"/>
          <w:sz w:val="24"/>
          <w:szCs w:val="24"/>
          <w:lang w:val="uk-UA"/>
        </w:rPr>
        <w:t>Багатоквартирні</w:t>
      </w:r>
      <w:r w:rsidRPr="003B4091">
        <w:rPr>
          <w:rFonts w:ascii="Times New Roman" w:eastAsia="Calibri" w:hAnsi="Times New Roman" w:cs="Times New Roman"/>
          <w:i/>
          <w:noProof/>
          <w:spacing w:val="-12"/>
          <w:sz w:val="24"/>
          <w:szCs w:val="24"/>
          <w:lang w:val="uk-UA"/>
        </w:rPr>
        <w:t xml:space="preserve"> </w:t>
      </w:r>
      <w:r w:rsidRPr="003B4091">
        <w:rPr>
          <w:rFonts w:ascii="Times New Roman" w:eastAsia="Calibri" w:hAnsi="Times New Roman" w:cs="Times New Roman"/>
          <w:i/>
          <w:noProof/>
          <w:sz w:val="24"/>
          <w:szCs w:val="24"/>
          <w:lang w:val="uk-UA"/>
        </w:rPr>
        <w:t>житлові</w:t>
      </w:r>
      <w:r w:rsidRPr="003B4091">
        <w:rPr>
          <w:rFonts w:ascii="Times New Roman" w:eastAsia="Calibri" w:hAnsi="Times New Roman" w:cs="Times New Roman"/>
          <w:i/>
          <w:noProof/>
          <w:spacing w:val="-12"/>
          <w:sz w:val="24"/>
          <w:szCs w:val="24"/>
          <w:lang w:val="uk-UA"/>
        </w:rPr>
        <w:t xml:space="preserve"> </w:t>
      </w:r>
      <w:r w:rsidRPr="003B4091">
        <w:rPr>
          <w:rFonts w:ascii="Times New Roman" w:eastAsia="Calibri" w:hAnsi="Times New Roman" w:cs="Times New Roman"/>
          <w:i/>
          <w:noProof/>
          <w:sz w:val="24"/>
          <w:szCs w:val="24"/>
          <w:lang w:val="uk-UA"/>
        </w:rPr>
        <w:t>будинк</w:t>
      </w:r>
      <w:r w:rsidR="008431BE">
        <w:rPr>
          <w:rFonts w:ascii="Times New Roman" w:eastAsia="Calibri" w:hAnsi="Times New Roman" w:cs="Times New Roman"/>
          <w:i/>
          <w:noProof/>
          <w:sz w:val="24"/>
          <w:szCs w:val="24"/>
          <w:lang w:val="uk-UA"/>
        </w:rPr>
        <w:t>и</w:t>
      </w:r>
    </w:p>
    <w:p w:rsidR="003B4091" w:rsidRPr="0098365D" w:rsidRDefault="003B4091" w:rsidP="003B40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638B4" w:rsidRPr="003B4091" w:rsidRDefault="00D11F7F" w:rsidP="003B4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</w:t>
      </w:r>
      <w:r w:rsidR="00DD5280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роєкт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1. «Нове будівництво багатоквартирного житлового будинку для внутрішньо переміщених осіб по вул. Сонячна, 10А в 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смт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Межова 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Синельниківського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району Дніпропетровської області». Коригування».</w:t>
      </w:r>
    </w:p>
    <w:p w:rsidR="004638B4" w:rsidRPr="003B4091" w:rsidRDefault="004638B4" w:rsidP="003B409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proofErr w:type="spellStart"/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>Про</w:t>
      </w:r>
      <w:r w:rsidR="006D1E67">
        <w:rPr>
          <w:rFonts w:ascii="Times New Roman" w:hAnsi="Times New Roman" w:cs="Times New Roman"/>
          <w:iCs/>
          <w:sz w:val="24"/>
          <w:szCs w:val="24"/>
          <w:lang w:val="uk-UA"/>
        </w:rPr>
        <w:t>є</w:t>
      </w:r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>ктом</w:t>
      </w:r>
      <w:proofErr w:type="spellEnd"/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передбачено будівництво нового п’ятиповерхового житлового будинку для внутрішньо переміщених осіб по вул. Сонячн</w:t>
      </w:r>
      <w:r w:rsidR="006D1E67">
        <w:rPr>
          <w:rFonts w:ascii="Times New Roman" w:hAnsi="Times New Roman" w:cs="Times New Roman"/>
          <w:iCs/>
          <w:sz w:val="24"/>
          <w:szCs w:val="24"/>
          <w:lang w:val="uk-UA"/>
        </w:rPr>
        <w:t>ій</w:t>
      </w:r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, 10А в </w:t>
      </w:r>
      <w:proofErr w:type="spellStart"/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>с</w:t>
      </w:r>
      <w:r w:rsidR="006D1E67">
        <w:rPr>
          <w:rFonts w:ascii="Times New Roman" w:hAnsi="Times New Roman" w:cs="Times New Roman"/>
          <w:iCs/>
          <w:sz w:val="24"/>
          <w:szCs w:val="24"/>
          <w:lang w:val="uk-UA"/>
        </w:rPr>
        <w:t>-щі</w:t>
      </w:r>
      <w:proofErr w:type="spellEnd"/>
      <w:r w:rsidR="006D1E6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Межова </w:t>
      </w:r>
      <w:proofErr w:type="spellStart"/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>Синельниківського</w:t>
      </w:r>
      <w:proofErr w:type="spellEnd"/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району Дніпропетровської області, загальною площею</w:t>
      </w:r>
      <w:r w:rsidRPr="003B4091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="006D1E67" w:rsidRPr="003B4091">
        <w:rPr>
          <w:rFonts w:ascii="Times New Roman" w:hAnsi="Times New Roman" w:cs="Times New Roman"/>
          <w:iCs/>
          <w:sz w:val="24"/>
          <w:szCs w:val="24"/>
          <w:lang w:val="uk-UA"/>
        </w:rPr>
        <w:t>–</w:t>
      </w:r>
      <w:r w:rsidR="006D1E6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>2723,8 кв.</w:t>
      </w:r>
      <w:r w:rsidR="00F57BA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>м. житловою площею</w:t>
      </w:r>
      <w:r w:rsidR="006D1E6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6D1E67" w:rsidRPr="003B4091">
        <w:rPr>
          <w:rFonts w:ascii="Times New Roman" w:hAnsi="Times New Roman" w:cs="Times New Roman"/>
          <w:iCs/>
          <w:sz w:val="24"/>
          <w:szCs w:val="24"/>
          <w:lang w:val="uk-UA"/>
        </w:rPr>
        <w:t>–</w:t>
      </w:r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2013,7 кв.</w:t>
      </w:r>
      <w:r w:rsidR="00F57BA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>м., потужністю – 40 квартир</w:t>
      </w:r>
      <w:r w:rsidR="006D1E6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</w:t>
      </w:r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>однокімнатні – 2</w:t>
      </w:r>
      <w:r w:rsidR="006D1E67">
        <w:rPr>
          <w:rFonts w:ascii="Times New Roman" w:hAnsi="Times New Roman" w:cs="Times New Roman"/>
          <w:iCs/>
          <w:sz w:val="24"/>
          <w:szCs w:val="24"/>
          <w:lang w:val="uk-UA"/>
        </w:rPr>
        <w:t>2 та</w:t>
      </w:r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двокімнатні – 18</w:t>
      </w:r>
      <w:r w:rsidR="006D1E67">
        <w:rPr>
          <w:rFonts w:ascii="Times New Roman" w:hAnsi="Times New Roman" w:cs="Times New Roman"/>
          <w:iCs/>
          <w:sz w:val="24"/>
          <w:szCs w:val="24"/>
          <w:lang w:val="uk-UA"/>
        </w:rPr>
        <w:t>)</w:t>
      </w:r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4638B4" w:rsidRPr="003B4091" w:rsidRDefault="005333CA" w:rsidP="003B4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1E67">
        <w:rPr>
          <w:rFonts w:ascii="Times New Roman" w:hAnsi="Times New Roman" w:cs="Times New Roman"/>
          <w:bCs/>
          <w:sz w:val="24"/>
          <w:szCs w:val="24"/>
          <w:lang w:val="uk-UA"/>
        </w:rPr>
        <w:t>У</w:t>
      </w:r>
      <w:r w:rsidR="004638B4" w:rsidRPr="008431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638B4" w:rsidRPr="005333C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2023 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році з місцевого бюджету направлені кошти в сумі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63,974 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F57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6D1E67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оплачено кредиторську заборгованість за перерахунок ПКД </w:t>
      </w:r>
      <w:r w:rsidR="006D1E67" w:rsidRPr="003B4091">
        <w:rPr>
          <w:rFonts w:ascii="Times New Roman" w:hAnsi="Times New Roman" w:cs="Times New Roman"/>
          <w:iCs/>
          <w:sz w:val="24"/>
          <w:szCs w:val="24"/>
          <w:lang w:val="uk-UA"/>
        </w:rPr>
        <w:t>–</w:t>
      </w:r>
      <w:r w:rsidR="006D1E6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40,0 тис.</w:t>
      </w:r>
      <w:r w:rsidR="00F57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, експертиза </w:t>
      </w:r>
      <w:r w:rsidR="006D1E67" w:rsidRPr="003B4091">
        <w:rPr>
          <w:rFonts w:ascii="Times New Roman" w:hAnsi="Times New Roman" w:cs="Times New Roman"/>
          <w:iCs/>
          <w:sz w:val="24"/>
          <w:szCs w:val="24"/>
          <w:lang w:val="uk-UA"/>
        </w:rPr>
        <w:t>–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23,974 тис.</w:t>
      </w:r>
      <w:r w:rsidR="00F57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експертного звіту </w:t>
      </w:r>
      <w:proofErr w:type="spellStart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ДП</w:t>
      </w:r>
      <w:proofErr w:type="spellEnd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«НДІПРОЕКТРЕКОНСТРУКЦІЯ» від 17.11.2022 </w:t>
      </w:r>
      <w:r w:rsidR="006D1E67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6D1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268/е/22, кошторисна вартість проєкту </w:t>
      </w:r>
      <w:r w:rsidR="006D1E67" w:rsidRPr="003B4091">
        <w:rPr>
          <w:rFonts w:ascii="Times New Roman" w:hAnsi="Times New Roman" w:cs="Times New Roman"/>
          <w:iCs/>
          <w:sz w:val="24"/>
          <w:szCs w:val="24"/>
          <w:lang w:val="uk-UA"/>
        </w:rPr>
        <w:t>–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lang w:val="uk-UA"/>
        </w:rPr>
        <w:t>81221,245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F57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6D1E6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. Із загальної кошторисної вартості виконано: всього – 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lang w:val="uk-UA"/>
        </w:rPr>
        <w:t>408,510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F57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638B4" w:rsidRPr="008431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залишкова вартість об’єкту станом на 01.01.2024</w:t>
      </w:r>
      <w:r w:rsidR="006D1E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lang w:val="uk-UA"/>
        </w:rPr>
        <w:t>80812,735</w:t>
      </w:r>
      <w:r w:rsidR="006D1E67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F57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1E67"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У 2023 році з державного бюджету </w:t>
      </w:r>
      <w:r w:rsidR="004638B4" w:rsidRPr="008431BE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фонду ліквідації наслідків військової агресії) на реалізацію пр</w:t>
      </w:r>
      <w:r w:rsidR="006D1E67">
        <w:rPr>
          <w:rFonts w:ascii="Times New Roman" w:hAnsi="Times New Roman" w:cs="Times New Roman"/>
          <w:sz w:val="24"/>
          <w:szCs w:val="24"/>
          <w:lang w:val="uk-UA"/>
        </w:rPr>
        <w:t>оє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кту </w:t>
      </w:r>
      <w:r w:rsidR="00FD6E15">
        <w:rPr>
          <w:rFonts w:ascii="Times New Roman" w:hAnsi="Times New Roman" w:cs="Times New Roman"/>
          <w:sz w:val="24"/>
          <w:szCs w:val="24"/>
          <w:lang w:val="uk-UA"/>
        </w:rPr>
        <w:t xml:space="preserve">були 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залучені кошти у сумі </w:t>
      </w:r>
      <w:r w:rsidR="004638B4" w:rsidRPr="003B40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71812,0 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F57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, 06.11.2023 на виконання робіт з нового будівництва </w:t>
      </w:r>
      <w:r w:rsidR="00FD6E15">
        <w:rPr>
          <w:rFonts w:ascii="Times New Roman" w:hAnsi="Times New Roman" w:cs="Times New Roman"/>
          <w:sz w:val="24"/>
          <w:szCs w:val="24"/>
          <w:lang w:val="uk-UA"/>
        </w:rPr>
        <w:t xml:space="preserve">був 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укладений договір з ТОВ «НАВІТЕХСЕРВІС» № 102, на суму 784733,9745 тис.</w:t>
      </w:r>
      <w:r w:rsidR="00F57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грн. Відповідно до календарного графіка робіт термін будівництва – 13 міся</w:t>
      </w:r>
      <w:r w:rsidR="00FD6E15">
        <w:rPr>
          <w:rFonts w:ascii="Times New Roman" w:hAnsi="Times New Roman" w:cs="Times New Roman"/>
          <w:sz w:val="24"/>
          <w:szCs w:val="24"/>
          <w:lang w:val="uk-UA"/>
        </w:rPr>
        <w:t>ців (з 06.11.2023 по 31.12.2024</w:t>
      </w:r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). Станом на 01.01.2024 роботи не розпочиналися, кошти в сумі 71812,0 тис.</w:t>
      </w:r>
      <w:r w:rsidR="00F57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4638B4"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не використано та повернуто до </w:t>
      </w:r>
      <w:r w:rsidR="00FD6E15">
        <w:rPr>
          <w:rFonts w:ascii="Times New Roman" w:hAnsi="Times New Roman" w:cs="Times New Roman"/>
          <w:sz w:val="24"/>
          <w:szCs w:val="24"/>
          <w:lang w:val="uk-UA"/>
        </w:rPr>
        <w:t>державного бюджету.</w:t>
      </w:r>
    </w:p>
    <w:p w:rsidR="004638B4" w:rsidRPr="003B4091" w:rsidRDefault="004638B4" w:rsidP="003B4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sz w:val="24"/>
          <w:szCs w:val="24"/>
          <w:lang w:val="uk-UA"/>
        </w:rPr>
        <w:t>На виконання висновку про результати моніторингу процедури закупівлі UA-2023-10-06-010299-а від 12.12.2023</w:t>
      </w:r>
      <w:r w:rsidR="00FD6E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Східного офісу 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Держаудитслужби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України, залишеного в силі постановою Третього апеляційного адміністративного суду </w:t>
      </w:r>
      <w:r w:rsidR="00FD6E15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справі № 160/33916/23 від 30.08.2024</w:t>
      </w:r>
      <w:r w:rsidR="00FD6E1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виконавчим комітетом Межівської селищної ради та товариством з обмеженою відповідальністю «НАВІТЕХСЕРВІС», шляхом укладення додаткової уго</w:t>
      </w:r>
      <w:r w:rsidR="00FD6E15">
        <w:rPr>
          <w:rFonts w:ascii="Times New Roman" w:hAnsi="Times New Roman" w:cs="Times New Roman"/>
          <w:sz w:val="24"/>
          <w:szCs w:val="24"/>
          <w:lang w:val="uk-UA"/>
        </w:rPr>
        <w:t xml:space="preserve">ди, Договір від 06.11.2023 № 102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розірвано за </w:t>
      </w:r>
      <w:r w:rsidR="003825D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годою сторін.</w:t>
      </w:r>
    </w:p>
    <w:p w:rsidR="004638B4" w:rsidRPr="003B4091" w:rsidRDefault="004638B4" w:rsidP="003B4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 2024 році фінансування проєкту не здійснювалося у зв’язку з відсутністю коштів.</w:t>
      </w:r>
    </w:p>
    <w:p w:rsidR="006B41CE" w:rsidRPr="001F206D" w:rsidRDefault="004638B4" w:rsidP="001F20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474D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Крім того</w:t>
      </w:r>
      <w:r w:rsidR="009D6E65" w:rsidRPr="0064474D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9D6E65" w:rsidRPr="008431B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F206D">
        <w:rPr>
          <w:rFonts w:ascii="Times New Roman" w:hAnsi="Times New Roman" w:cs="Times New Roman"/>
          <w:sz w:val="24"/>
          <w:szCs w:val="24"/>
          <w:lang w:val="uk-UA"/>
        </w:rPr>
        <w:t>з метою забезпечення житлом внутрішньо переміщених осіб, у 2023 році прийнята</w:t>
      </w:r>
      <w:r w:rsidR="001F206D" w:rsidRPr="001F20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F206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1F206D" w:rsidRPr="001F206D">
        <w:rPr>
          <w:rFonts w:ascii="Times New Roman" w:hAnsi="Times New Roman" w:cs="Times New Roman"/>
          <w:sz w:val="24"/>
          <w:szCs w:val="24"/>
          <w:lang w:val="uk-UA"/>
        </w:rPr>
        <w:t>елищна Програма придбання у комунальну власність Межівської селищної територіальної громади об’єктів нерухомого майна для забезпечення житлом лікарів, педагогічних працівників закладів, установ, підприємств Межівської селищної ради, які мають статус внутрішньо переміщених осіб на 2023-2025 роки (рішення селищної ради від 28.02.2023 № 1465-23/VIII)</w:t>
      </w:r>
      <w:r w:rsidR="00687036">
        <w:rPr>
          <w:rFonts w:ascii="Times New Roman" w:hAnsi="Times New Roman" w:cs="Times New Roman"/>
          <w:sz w:val="24"/>
          <w:szCs w:val="24"/>
          <w:lang w:val="uk-UA"/>
        </w:rPr>
        <w:t xml:space="preserve">, за рахунок фінансового ресурсу якої </w:t>
      </w:r>
      <w:r w:rsidRPr="001F206D">
        <w:rPr>
          <w:rFonts w:ascii="Times New Roman" w:hAnsi="Times New Roman" w:cs="Times New Roman"/>
          <w:sz w:val="24"/>
          <w:szCs w:val="24"/>
          <w:lang w:val="uk-UA"/>
        </w:rPr>
        <w:t xml:space="preserve">у вересні 2023 року </w:t>
      </w:r>
      <w:r w:rsidR="00687036">
        <w:rPr>
          <w:rFonts w:ascii="Times New Roman" w:hAnsi="Times New Roman" w:cs="Times New Roman"/>
          <w:sz w:val="24"/>
          <w:szCs w:val="24"/>
          <w:lang w:val="uk-UA"/>
        </w:rPr>
        <w:t xml:space="preserve">було </w:t>
      </w:r>
      <w:r w:rsidRPr="001F206D">
        <w:rPr>
          <w:rFonts w:ascii="Times New Roman" w:hAnsi="Times New Roman" w:cs="Times New Roman"/>
          <w:sz w:val="24"/>
          <w:szCs w:val="24"/>
          <w:lang w:val="uk-UA"/>
        </w:rPr>
        <w:t>придбане житло для лікаря ВПО (400,0 тис.</w:t>
      </w:r>
      <w:r w:rsidR="00F57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F206D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1F206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87036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1F206D">
        <w:rPr>
          <w:rFonts w:ascii="Times New Roman" w:hAnsi="Times New Roman" w:cs="Times New Roman"/>
          <w:sz w:val="24"/>
          <w:szCs w:val="24"/>
          <w:lang w:val="uk-UA"/>
        </w:rPr>
        <w:t>однокімнатна квартира у с</w:t>
      </w:r>
      <w:r w:rsidR="00F57BA7">
        <w:rPr>
          <w:rFonts w:ascii="Times New Roman" w:hAnsi="Times New Roman" w:cs="Times New Roman"/>
          <w:sz w:val="24"/>
          <w:szCs w:val="24"/>
          <w:lang w:val="uk-UA"/>
        </w:rPr>
        <w:t>ели</w:t>
      </w:r>
      <w:r w:rsidRPr="001F206D">
        <w:rPr>
          <w:rFonts w:ascii="Times New Roman" w:hAnsi="Times New Roman" w:cs="Times New Roman"/>
          <w:sz w:val="24"/>
          <w:szCs w:val="24"/>
          <w:lang w:val="uk-UA"/>
        </w:rPr>
        <w:t>щі Межова.</w:t>
      </w:r>
    </w:p>
    <w:p w:rsidR="004638B4" w:rsidRPr="003B4091" w:rsidRDefault="004638B4" w:rsidP="001F20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206D">
        <w:rPr>
          <w:rFonts w:ascii="Times New Roman" w:hAnsi="Times New Roman" w:cs="Times New Roman"/>
          <w:bCs/>
          <w:sz w:val="24"/>
          <w:szCs w:val="24"/>
          <w:lang w:val="uk-UA"/>
        </w:rPr>
        <w:t>На облаштування місць розміщення громадян, які у зв’язку з бойовими діями залишили місце проживання, перебування</w:t>
      </w:r>
      <w:r w:rsidR="009836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було </w:t>
      </w:r>
      <w:r w:rsidRPr="001F206D">
        <w:rPr>
          <w:rFonts w:ascii="Times New Roman" w:hAnsi="Times New Roman" w:cs="Times New Roman"/>
          <w:bCs/>
          <w:sz w:val="24"/>
          <w:szCs w:val="24"/>
          <w:lang w:val="uk-UA"/>
        </w:rPr>
        <w:t>використано 316,4 тис.</w:t>
      </w:r>
      <w:r w:rsidR="00F57BA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1F206D">
        <w:rPr>
          <w:rFonts w:ascii="Times New Roman" w:hAnsi="Times New Roman" w:cs="Times New Roman"/>
          <w:bCs/>
          <w:sz w:val="24"/>
          <w:szCs w:val="24"/>
          <w:lang w:val="uk-UA"/>
        </w:rPr>
        <w:t>грн</w:t>
      </w:r>
      <w:proofErr w:type="spellEnd"/>
      <w:r w:rsidRPr="001F206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(придбан</w:t>
      </w:r>
      <w:r w:rsidR="0098365D">
        <w:rPr>
          <w:rFonts w:ascii="Times New Roman" w:hAnsi="Times New Roman" w:cs="Times New Roman"/>
          <w:bCs/>
          <w:sz w:val="24"/>
          <w:szCs w:val="24"/>
          <w:lang w:val="uk-UA"/>
        </w:rPr>
        <w:t>о</w:t>
      </w:r>
      <w:r w:rsidRPr="001F206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 </w:t>
      </w:r>
      <w:proofErr w:type="spellStart"/>
      <w:r w:rsidRPr="001F206D">
        <w:rPr>
          <w:rFonts w:ascii="Times New Roman" w:hAnsi="Times New Roman" w:cs="Times New Roman"/>
          <w:bCs/>
          <w:sz w:val="24"/>
          <w:szCs w:val="24"/>
          <w:lang w:val="uk-UA"/>
        </w:rPr>
        <w:t>інверторних</w:t>
      </w:r>
      <w:proofErr w:type="spellEnd"/>
      <w:r w:rsidRPr="001F206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кондиціонер</w:t>
      </w:r>
      <w:r w:rsidR="0098365D">
        <w:rPr>
          <w:rFonts w:ascii="Times New Roman" w:hAnsi="Times New Roman" w:cs="Times New Roman"/>
          <w:bCs/>
          <w:sz w:val="24"/>
          <w:szCs w:val="24"/>
          <w:lang w:val="uk-UA"/>
        </w:rPr>
        <w:t>и та 2 холодильники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облаштування місць тимчасового проживання ВПО (116,882 т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ис.</w:t>
      </w:r>
      <w:r w:rsidR="00F57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,), </w:t>
      </w:r>
      <w:r w:rsidR="0098365D">
        <w:rPr>
          <w:rFonts w:ascii="Times New Roman" w:hAnsi="Times New Roman" w:cs="Times New Roman"/>
          <w:sz w:val="24"/>
          <w:szCs w:val="24"/>
          <w:lang w:val="uk-UA"/>
        </w:rPr>
        <w:t>проведено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поточний ремонт приміщення за адресою</w:t>
      </w:r>
      <w:r w:rsidR="0098365D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98365D">
        <w:rPr>
          <w:rFonts w:ascii="Times New Roman" w:hAnsi="Times New Roman" w:cs="Times New Roman"/>
          <w:sz w:val="24"/>
          <w:szCs w:val="24"/>
          <w:lang w:val="uk-UA"/>
        </w:rPr>
        <w:t xml:space="preserve">-ще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Межова</w:t>
      </w:r>
      <w:r w:rsidR="0098365D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98365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ім. Грушевського</w:t>
      </w:r>
      <w:r w:rsidR="0098365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10/2 – 199,520 тис.</w:t>
      </w:r>
      <w:r w:rsidR="00F57BA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8365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260C" w:rsidRPr="0098365D" w:rsidRDefault="0048260C" w:rsidP="003B409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:rsidR="004638B4" w:rsidRPr="003B4091" w:rsidRDefault="008B47C0" w:rsidP="008B47C0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</w:pPr>
      <w:r w:rsidRPr="005861C5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Напрям</w:t>
      </w:r>
      <w:r w:rsidRPr="003B4091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4638B4" w:rsidRPr="003B4091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2. Відновлення об’єктів соціальної інфраструктури</w:t>
      </w:r>
    </w:p>
    <w:p w:rsidR="0048260C" w:rsidRPr="003B4091" w:rsidRDefault="0048260C" w:rsidP="003B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638B4" w:rsidRPr="003B4091" w:rsidRDefault="00E4199C" w:rsidP="003B40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По напряму 2</w:t>
      </w:r>
      <w:r w:rsidR="004638B4"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4638B4" w:rsidRPr="005333CA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4638B4" w:rsidRPr="005333CA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 xml:space="preserve">Відновлення об’єктів соціальної інфраструктури», </w:t>
      </w:r>
      <w:r w:rsidR="004638B4"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до першої черги (2023</w:t>
      </w:r>
      <w:r w:rsid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="004638B4"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2024 роки), планувалися реалізувати 12 </w:t>
      </w:r>
      <w:proofErr w:type="spellStart"/>
      <w:r w:rsidR="004638B4"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проєктів</w:t>
      </w:r>
      <w:proofErr w:type="spellEnd"/>
      <w:r w:rsidR="004638B4"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відновлення, з них 10 реалізову</w:t>
      </w:r>
      <w:r w:rsid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валися, не реалізовані 2</w:t>
      </w:r>
      <w:r w:rsidR="0098365D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4638B4" w:rsidRPr="003B4091" w:rsidRDefault="004638B4" w:rsidP="003B4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638B4" w:rsidRDefault="004638B4" w:rsidP="003B4091">
      <w:pPr>
        <w:spacing w:after="0" w:line="240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uk-UA"/>
        </w:rPr>
      </w:pPr>
      <w:r w:rsidRPr="003B4091">
        <w:rPr>
          <w:rFonts w:ascii="Times New Roman" w:eastAsia="Calibri" w:hAnsi="Times New Roman" w:cs="Times New Roman"/>
          <w:i/>
          <w:noProof/>
          <w:sz w:val="24"/>
          <w:szCs w:val="24"/>
          <w:lang w:val="uk-UA"/>
        </w:rPr>
        <w:t>Заклади дошкільної освіти</w:t>
      </w:r>
    </w:p>
    <w:p w:rsidR="003B4091" w:rsidRPr="003B4091" w:rsidRDefault="003B4091" w:rsidP="003B4091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  <w:lang w:val="uk-UA"/>
        </w:rPr>
      </w:pPr>
    </w:p>
    <w:p w:rsidR="004638B4" w:rsidRPr="003B4091" w:rsidRDefault="00D11F7F" w:rsidP="00843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noProof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Проєкт</w:t>
      </w:r>
      <w:proofErr w:type="spellEnd"/>
      <w:r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3. «Енергозберігаючі заходи, капітальний ремонт комунального закладу дошкільної освіти «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Межівський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ясла-садок № 1 «Сонечко» Межівської селищної ради» за адресою:</w:t>
      </w:r>
      <w:r w:rsidR="002A454F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проспект Незалежності, 23, </w:t>
      </w:r>
      <w:proofErr w:type="spellStart"/>
      <w:r w:rsidR="002A454F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смт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Межова, 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Межівського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району, Дніпропетровської області. Коригування»</w:t>
      </w:r>
      <w:r w:rsidR="00C02528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.</w:t>
      </w:r>
    </w:p>
    <w:p w:rsidR="004638B4" w:rsidRPr="003B4091" w:rsidRDefault="004638B4" w:rsidP="003B4091">
      <w:pPr>
        <w:pStyle w:val="a3"/>
        <w:ind w:left="0" w:firstLine="567"/>
        <w:jc w:val="both"/>
      </w:pPr>
      <w:r w:rsidRPr="003B4091">
        <w:t>Кошторисна документація виготовлена у 2019 році (82,731 тис.</w:t>
      </w:r>
      <w:r w:rsidR="00F57BA7">
        <w:t xml:space="preserve"> </w:t>
      </w:r>
      <w:proofErr w:type="spellStart"/>
      <w:r w:rsidRPr="003B4091">
        <w:t>грн</w:t>
      </w:r>
      <w:proofErr w:type="spellEnd"/>
      <w:r w:rsidRPr="003B4091">
        <w:t>). У 2020 році проведено коригування ПКД (35,5 тис.</w:t>
      </w:r>
      <w:r w:rsidR="00F57BA7">
        <w:t xml:space="preserve"> </w:t>
      </w:r>
      <w:r w:rsidRPr="003B4091">
        <w:t xml:space="preserve">грн.). У 2021 році на виконання робіт по даному об’єкту </w:t>
      </w:r>
      <w:r w:rsidR="00BC350E">
        <w:t>спрямовані</w:t>
      </w:r>
      <w:r w:rsidRPr="003B4091">
        <w:t xml:space="preserve"> кошти місцевого бюджету в сумі 2828,017 тис.</w:t>
      </w:r>
      <w:r w:rsidR="00F57BA7">
        <w:t xml:space="preserve"> </w:t>
      </w:r>
      <w:r w:rsidRPr="003B4091">
        <w:t>грн. Протягом 2022 року роботи не виконувалися.</w:t>
      </w:r>
    </w:p>
    <w:p w:rsidR="004638B4" w:rsidRPr="003B4091" w:rsidRDefault="004638B4" w:rsidP="003B4091">
      <w:pPr>
        <w:pStyle w:val="a3"/>
        <w:ind w:left="0" w:firstLine="567"/>
        <w:jc w:val="both"/>
      </w:pPr>
      <w:r w:rsidRPr="00225AED">
        <w:rPr>
          <w:bCs/>
        </w:rPr>
        <w:t>У 2023 році</w:t>
      </w:r>
      <w:r w:rsidRPr="003B4091">
        <w:t xml:space="preserve"> проведено коригування ПКД та отримано позитивний експертний звіт ПП «Проект</w:t>
      </w:r>
      <w:r w:rsidR="00225AED">
        <w:t>-</w:t>
      </w:r>
      <w:r w:rsidRPr="003B4091">
        <w:t>Агро» від 03.05.2023 №</w:t>
      </w:r>
      <w:r w:rsidR="00225AED">
        <w:t xml:space="preserve"> </w:t>
      </w:r>
      <w:r w:rsidRPr="003B4091">
        <w:t xml:space="preserve">235/е/23, кошторисна вартість – </w:t>
      </w:r>
      <w:r w:rsidRPr="003B4091">
        <w:rPr>
          <w:b/>
          <w:bCs/>
        </w:rPr>
        <w:t>15400,347</w:t>
      </w:r>
      <w:r w:rsidRPr="003B4091">
        <w:t xml:space="preserve"> тис.</w:t>
      </w:r>
      <w:r w:rsidR="00F57BA7">
        <w:t xml:space="preserve"> </w:t>
      </w:r>
      <w:proofErr w:type="spellStart"/>
      <w:r w:rsidRPr="003B4091">
        <w:t>грн</w:t>
      </w:r>
      <w:proofErr w:type="spellEnd"/>
      <w:r w:rsidRPr="003B4091">
        <w:t xml:space="preserve">, із загальної кошторисної вартості виконано за попередні роки </w:t>
      </w:r>
      <w:r w:rsidR="00D45237" w:rsidRPr="003B4091">
        <w:t>–</w:t>
      </w:r>
      <w:r w:rsidR="00D45237">
        <w:t xml:space="preserve"> </w:t>
      </w:r>
      <w:r w:rsidRPr="003B4091">
        <w:rPr>
          <w:b/>
          <w:bCs/>
        </w:rPr>
        <w:t>2946,257</w:t>
      </w:r>
      <w:r w:rsidRPr="003B4091">
        <w:t xml:space="preserve"> тис.</w:t>
      </w:r>
      <w:r w:rsidR="00F57BA7">
        <w:t xml:space="preserve"> </w:t>
      </w:r>
      <w:r w:rsidRPr="003B4091">
        <w:t>грн.</w:t>
      </w:r>
    </w:p>
    <w:p w:rsidR="004638B4" w:rsidRPr="003B4091" w:rsidRDefault="004638B4" w:rsidP="003B4091">
      <w:pPr>
        <w:pStyle w:val="a3"/>
        <w:ind w:left="0" w:firstLine="567"/>
        <w:jc w:val="both"/>
        <w:rPr>
          <w:spacing w:val="-3"/>
        </w:rPr>
      </w:pPr>
      <w:r w:rsidRPr="003B4091">
        <w:t xml:space="preserve">На виконання робіт у </w:t>
      </w:r>
      <w:r w:rsidRPr="00D45237">
        <w:rPr>
          <w:bCs/>
        </w:rPr>
        <w:t>2023</w:t>
      </w:r>
      <w:r w:rsidRPr="00D45237">
        <w:t xml:space="preserve"> р</w:t>
      </w:r>
      <w:r w:rsidRPr="003B4091">
        <w:t>оці з місцевого бюджету</w:t>
      </w:r>
      <w:r w:rsidRPr="003B4091">
        <w:rPr>
          <w:spacing w:val="-3"/>
        </w:rPr>
        <w:t xml:space="preserve"> використано </w:t>
      </w:r>
      <w:r w:rsidRPr="003B4091">
        <w:rPr>
          <w:b/>
          <w:spacing w:val="-3"/>
        </w:rPr>
        <w:t>962,963</w:t>
      </w:r>
      <w:r w:rsidRPr="003B4091">
        <w:rPr>
          <w:spacing w:val="-3"/>
        </w:rPr>
        <w:t xml:space="preserve"> тис. грн. Кошти </w:t>
      </w:r>
      <w:r w:rsidR="0064474D">
        <w:rPr>
          <w:spacing w:val="-3"/>
        </w:rPr>
        <w:t>спрямовані</w:t>
      </w:r>
      <w:r w:rsidRPr="003B4091">
        <w:rPr>
          <w:spacing w:val="-3"/>
        </w:rPr>
        <w:t xml:space="preserve"> на </w:t>
      </w:r>
      <w:r w:rsidRPr="003B4091">
        <w:t>коригування ПКД та експертизу</w:t>
      </w:r>
      <w:r w:rsidRPr="003B4091">
        <w:rPr>
          <w:spacing w:val="-3"/>
        </w:rPr>
        <w:t xml:space="preserve"> в сумі 29,940 тис. </w:t>
      </w:r>
      <w:proofErr w:type="spellStart"/>
      <w:r w:rsidRPr="003B4091">
        <w:rPr>
          <w:spacing w:val="-3"/>
        </w:rPr>
        <w:t>грн</w:t>
      </w:r>
      <w:proofErr w:type="spellEnd"/>
      <w:r w:rsidRPr="003B4091">
        <w:rPr>
          <w:spacing w:val="-3"/>
        </w:rPr>
        <w:t xml:space="preserve">, проведено оплату за виконані роботи, технічний та авторський нагляд у сумі 933,023 тис. </w:t>
      </w:r>
      <w:proofErr w:type="spellStart"/>
      <w:r w:rsidRPr="003B4091">
        <w:rPr>
          <w:spacing w:val="-3"/>
        </w:rPr>
        <w:t>грн</w:t>
      </w:r>
      <w:proofErr w:type="spellEnd"/>
      <w:r w:rsidRPr="003B4091">
        <w:rPr>
          <w:spacing w:val="-3"/>
        </w:rPr>
        <w:t xml:space="preserve"> (виконані роботи </w:t>
      </w:r>
      <w:r w:rsidR="003A7D65" w:rsidRPr="003B4091">
        <w:t>–</w:t>
      </w:r>
      <w:r w:rsidRPr="003B4091">
        <w:rPr>
          <w:spacing w:val="-3"/>
        </w:rPr>
        <w:t xml:space="preserve">920,315 тис. </w:t>
      </w:r>
      <w:proofErr w:type="spellStart"/>
      <w:r w:rsidRPr="003B4091">
        <w:rPr>
          <w:spacing w:val="-3"/>
        </w:rPr>
        <w:t>грн</w:t>
      </w:r>
      <w:proofErr w:type="spellEnd"/>
      <w:r w:rsidRPr="003B4091">
        <w:rPr>
          <w:spacing w:val="-3"/>
        </w:rPr>
        <w:t xml:space="preserve">, авторський нагляд </w:t>
      </w:r>
      <w:r w:rsidR="003A7D65" w:rsidRPr="003B4091">
        <w:t>–</w:t>
      </w:r>
      <w:r w:rsidRPr="003B4091">
        <w:rPr>
          <w:spacing w:val="-3"/>
        </w:rPr>
        <w:t xml:space="preserve"> 1,350 тис.</w:t>
      </w:r>
      <w:r w:rsidR="003A7D65">
        <w:rPr>
          <w:spacing w:val="-3"/>
        </w:rPr>
        <w:t xml:space="preserve"> </w:t>
      </w:r>
      <w:proofErr w:type="spellStart"/>
      <w:r w:rsidRPr="003B4091">
        <w:rPr>
          <w:spacing w:val="-3"/>
        </w:rPr>
        <w:t>грн</w:t>
      </w:r>
      <w:proofErr w:type="spellEnd"/>
      <w:r w:rsidRPr="003B4091">
        <w:rPr>
          <w:spacing w:val="-3"/>
        </w:rPr>
        <w:t>, технічний нагляд – 11,357 тис.</w:t>
      </w:r>
      <w:r w:rsidR="003A7D65">
        <w:rPr>
          <w:spacing w:val="-3"/>
        </w:rPr>
        <w:t xml:space="preserve"> </w:t>
      </w:r>
      <w:proofErr w:type="spellStart"/>
      <w:r w:rsidRPr="003B4091">
        <w:rPr>
          <w:spacing w:val="-3"/>
        </w:rPr>
        <w:t>грн</w:t>
      </w:r>
      <w:proofErr w:type="spellEnd"/>
      <w:r w:rsidRPr="003B4091">
        <w:rPr>
          <w:spacing w:val="-3"/>
        </w:rPr>
        <w:t>). На виконання підрядних робіт укладено договір з підрядною організацією ТОВ «</w:t>
      </w:r>
      <w:proofErr w:type="spellStart"/>
      <w:r w:rsidRPr="003B4091">
        <w:rPr>
          <w:spacing w:val="-3"/>
        </w:rPr>
        <w:t>Богарт</w:t>
      </w:r>
      <w:proofErr w:type="spellEnd"/>
      <w:r w:rsidRPr="003B4091">
        <w:rPr>
          <w:spacing w:val="-3"/>
        </w:rPr>
        <w:t xml:space="preserve"> Буд» на суму 11928,091 тис. </w:t>
      </w:r>
      <w:proofErr w:type="spellStart"/>
      <w:r w:rsidRPr="003B4091">
        <w:rPr>
          <w:spacing w:val="-3"/>
        </w:rPr>
        <w:t>грн</w:t>
      </w:r>
      <w:proofErr w:type="spellEnd"/>
      <w:r w:rsidRPr="003B4091">
        <w:rPr>
          <w:spacing w:val="-3"/>
        </w:rPr>
        <w:t>, с</w:t>
      </w:r>
      <w:r w:rsidR="0064474D">
        <w:rPr>
          <w:spacing w:val="-3"/>
        </w:rPr>
        <w:t>т</w:t>
      </w:r>
      <w:r w:rsidRPr="003B4091">
        <w:rPr>
          <w:spacing w:val="-3"/>
        </w:rPr>
        <w:t xml:space="preserve">рок виконання робіт по договору – 30.12.2024). </w:t>
      </w:r>
      <w:proofErr w:type="spellStart"/>
      <w:r w:rsidRPr="003B4091">
        <w:rPr>
          <w:spacing w:val="-3"/>
        </w:rPr>
        <w:t>Про</w:t>
      </w:r>
      <w:r w:rsidR="003A7D65">
        <w:rPr>
          <w:spacing w:val="-3"/>
        </w:rPr>
        <w:t>є</w:t>
      </w:r>
      <w:r w:rsidRPr="003B4091">
        <w:rPr>
          <w:spacing w:val="-3"/>
        </w:rPr>
        <w:t>кт</w:t>
      </w:r>
      <w:proofErr w:type="spellEnd"/>
      <w:r w:rsidRPr="003B4091">
        <w:rPr>
          <w:spacing w:val="-3"/>
        </w:rPr>
        <w:t xml:space="preserve"> потребує подальшого фінансування.</w:t>
      </w:r>
    </w:p>
    <w:p w:rsidR="004638B4" w:rsidRPr="003B4091" w:rsidRDefault="004638B4" w:rsidP="003A7D65">
      <w:pPr>
        <w:pStyle w:val="af0"/>
        <w:ind w:firstLine="567"/>
        <w:jc w:val="both"/>
        <w:rPr>
          <w:rFonts w:ascii="Times New Roman" w:hAnsi="Times New Roman" w:cs="Times New Roman"/>
          <w:szCs w:val="24"/>
          <w:lang w:val="uk-UA"/>
        </w:rPr>
      </w:pPr>
      <w:r w:rsidRPr="003A7D65">
        <w:rPr>
          <w:rFonts w:ascii="Times New Roman" w:hAnsi="Times New Roman" w:cs="Times New Roman"/>
          <w:bCs/>
          <w:szCs w:val="24"/>
          <w:lang w:val="uk-UA"/>
        </w:rPr>
        <w:t>У 2024</w:t>
      </w:r>
      <w:r w:rsidRPr="004D2FAA">
        <w:rPr>
          <w:rFonts w:ascii="Times New Roman" w:hAnsi="Times New Roman" w:cs="Times New Roman"/>
          <w:bCs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році укладений договір з підрядною організацією ТОВ «ГЕРМЕС СТАНДАРТ ПЛЮС» від 07</w:t>
      </w:r>
      <w:r w:rsidR="003A7D65">
        <w:rPr>
          <w:rFonts w:ascii="Times New Roman" w:hAnsi="Times New Roman" w:cs="Times New Roman"/>
          <w:szCs w:val="24"/>
          <w:lang w:val="uk-UA"/>
        </w:rPr>
        <w:t>.06.</w:t>
      </w:r>
      <w:r w:rsidRPr="003B4091">
        <w:rPr>
          <w:rFonts w:ascii="Times New Roman" w:hAnsi="Times New Roman" w:cs="Times New Roman"/>
          <w:szCs w:val="24"/>
          <w:lang w:val="uk-UA"/>
        </w:rPr>
        <w:t>2024</w:t>
      </w:r>
      <w:r w:rsidR="003A7D65">
        <w:rPr>
          <w:rFonts w:ascii="Times New Roman" w:hAnsi="Times New Roman" w:cs="Times New Roman"/>
          <w:szCs w:val="24"/>
          <w:lang w:val="uk-UA"/>
        </w:rPr>
        <w:t xml:space="preserve"> № 22 на суму 10 </w:t>
      </w:r>
      <w:proofErr w:type="spellStart"/>
      <w:r w:rsidR="003A7D65">
        <w:rPr>
          <w:rFonts w:ascii="Times New Roman" w:hAnsi="Times New Roman" w:cs="Times New Roman"/>
          <w:szCs w:val="24"/>
          <w:lang w:val="uk-UA"/>
        </w:rPr>
        <w:t>млн</w:t>
      </w:r>
      <w:proofErr w:type="spellEnd"/>
      <w:r w:rsidR="003A7D65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грн. 26</w:t>
      </w:r>
      <w:r w:rsidR="003A7D65">
        <w:rPr>
          <w:rFonts w:ascii="Times New Roman" w:hAnsi="Times New Roman" w:cs="Times New Roman"/>
          <w:szCs w:val="24"/>
          <w:lang w:val="uk-UA"/>
        </w:rPr>
        <w:t>.06.</w:t>
      </w:r>
      <w:r w:rsidRPr="003B4091">
        <w:rPr>
          <w:rFonts w:ascii="Times New Roman" w:hAnsi="Times New Roman" w:cs="Times New Roman"/>
          <w:szCs w:val="24"/>
          <w:lang w:val="uk-UA"/>
        </w:rPr>
        <w:t>2024</w:t>
      </w:r>
      <w:r w:rsidR="003A7D65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внесено зміни </w:t>
      </w:r>
      <w:r w:rsidR="003A7D65">
        <w:rPr>
          <w:rFonts w:ascii="Times New Roman" w:hAnsi="Times New Roman" w:cs="Times New Roman"/>
          <w:szCs w:val="24"/>
          <w:lang w:val="uk-UA"/>
        </w:rPr>
        <w:t>до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дозв</w:t>
      </w:r>
      <w:r w:rsidR="003A7D65">
        <w:rPr>
          <w:rFonts w:ascii="Times New Roman" w:hAnsi="Times New Roman" w:cs="Times New Roman"/>
          <w:szCs w:val="24"/>
          <w:lang w:val="uk-UA"/>
        </w:rPr>
        <w:t>о</w:t>
      </w:r>
      <w:r w:rsidRPr="003B4091">
        <w:rPr>
          <w:rFonts w:ascii="Times New Roman" w:hAnsi="Times New Roman" w:cs="Times New Roman"/>
          <w:szCs w:val="24"/>
          <w:lang w:val="uk-UA"/>
        </w:rPr>
        <w:t>л</w:t>
      </w:r>
      <w:r w:rsidR="003A7D65">
        <w:rPr>
          <w:rFonts w:ascii="Times New Roman" w:hAnsi="Times New Roman" w:cs="Times New Roman"/>
          <w:szCs w:val="24"/>
          <w:lang w:val="uk-UA"/>
        </w:rPr>
        <w:t>у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у зв’язку із зміною генерального підрядника та відповідальних виконавців робіт ІУ012231114437</w:t>
      </w:r>
      <w:r w:rsidR="001E4606">
        <w:rPr>
          <w:rFonts w:ascii="Times New Roman" w:hAnsi="Times New Roman" w:cs="Times New Roman"/>
          <w:szCs w:val="24"/>
          <w:lang w:val="uk-UA"/>
        </w:rPr>
        <w:t>.</w:t>
      </w:r>
    </w:p>
    <w:p w:rsidR="004638B4" w:rsidRPr="003B4091" w:rsidRDefault="004638B4" w:rsidP="003B4091">
      <w:pPr>
        <w:pStyle w:val="a3"/>
        <w:ind w:left="0" w:firstLine="567"/>
        <w:jc w:val="both"/>
      </w:pPr>
      <w:r w:rsidRPr="003B4091">
        <w:t>По енергозберігаючи</w:t>
      </w:r>
      <w:r w:rsidR="0079019E">
        <w:t>х</w:t>
      </w:r>
      <w:r w:rsidRPr="003B4091">
        <w:t xml:space="preserve"> захода</w:t>
      </w:r>
      <w:r w:rsidR="0079019E">
        <w:t>х</w:t>
      </w:r>
      <w:r w:rsidRPr="003B4091">
        <w:t xml:space="preserve">, капітальному ремонту </w:t>
      </w:r>
      <w:r w:rsidR="003A7D65">
        <w:t>КЗДО «</w:t>
      </w:r>
      <w:proofErr w:type="spellStart"/>
      <w:r w:rsidRPr="003B4091">
        <w:t>Межівськ</w:t>
      </w:r>
      <w:r w:rsidR="003A7D65">
        <w:t>ий</w:t>
      </w:r>
      <w:proofErr w:type="spellEnd"/>
      <w:r w:rsidR="003A7D65">
        <w:t xml:space="preserve"> </w:t>
      </w:r>
      <w:r w:rsidRPr="003B4091">
        <w:t>ясла-садок № 1 «Сонечко</w:t>
      </w:r>
      <w:r w:rsidRPr="003B4091">
        <w:rPr>
          <w:b/>
          <w:bCs/>
        </w:rPr>
        <w:t>»</w:t>
      </w:r>
      <w:r w:rsidR="003A7D65" w:rsidRPr="001E4606">
        <w:rPr>
          <w:bCs/>
        </w:rPr>
        <w:t xml:space="preserve"> </w:t>
      </w:r>
      <w:r w:rsidR="003A7D65" w:rsidRPr="003A7D65">
        <w:rPr>
          <w:bCs/>
        </w:rPr>
        <w:t>Межівської селищної ради»</w:t>
      </w:r>
      <w:r w:rsidRPr="003A7D65">
        <w:t xml:space="preserve"> у 2024 році виконані роботи на суму </w:t>
      </w:r>
      <w:r w:rsidRPr="003A7D65">
        <w:rPr>
          <w:bCs/>
        </w:rPr>
        <w:t>857,677</w:t>
      </w:r>
      <w:r w:rsidRPr="003A7D65">
        <w:t xml:space="preserve"> тис. </w:t>
      </w:r>
      <w:proofErr w:type="spellStart"/>
      <w:r w:rsidRPr="003A7D65">
        <w:t>грн</w:t>
      </w:r>
      <w:proofErr w:type="spellEnd"/>
      <w:r w:rsidRPr="003A7D65">
        <w:t xml:space="preserve"> (виконані роботи – 847,274 тис. </w:t>
      </w:r>
      <w:proofErr w:type="spellStart"/>
      <w:r w:rsidRPr="003A7D65">
        <w:t>грн</w:t>
      </w:r>
      <w:proofErr w:type="spellEnd"/>
      <w:r w:rsidRPr="003A7D65">
        <w:t xml:space="preserve"> тех</w:t>
      </w:r>
      <w:r w:rsidR="00356657">
        <w:t xml:space="preserve">нічний </w:t>
      </w:r>
      <w:r w:rsidRPr="003A7D65">
        <w:t>нагляд</w:t>
      </w:r>
      <w:r w:rsidRPr="003B4091">
        <w:t xml:space="preserve"> – 10,403 тис. </w:t>
      </w:r>
      <w:proofErr w:type="spellStart"/>
      <w:r w:rsidRPr="003B4091">
        <w:t>грн</w:t>
      </w:r>
      <w:proofErr w:type="spellEnd"/>
      <w:r w:rsidRPr="003B4091">
        <w:t>,), виконані роботи з утеплення фундаменту, утеплення плит перекриття, улаштування залізобетонного вимощення.</w:t>
      </w:r>
    </w:p>
    <w:p w:rsidR="00356657" w:rsidRDefault="00356657" w:rsidP="003B4091">
      <w:pPr>
        <w:pStyle w:val="1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638B4" w:rsidRPr="003B4091" w:rsidRDefault="00356657" w:rsidP="003B4091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проєкту 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«Заходи з енергозбереження, капітальний ремонт системи опалення 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</w:rPr>
        <w:t>Межівського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аграрного ліцею</w:t>
      </w:r>
      <w:r w:rsidR="004638B4" w:rsidRPr="003B40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-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інтернату Межівської селищної ради за адресою: вул. Сонячна, 8, 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</w:rPr>
        <w:t>смт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Межова 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</w:rPr>
        <w:t>Синельниківського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району Дніпропетровської області»</w:t>
      </w:r>
      <w:r w:rsidR="004638B4" w:rsidRPr="003B4091">
        <w:rPr>
          <w:rFonts w:ascii="Times New Roman" w:hAnsi="Times New Roman" w:cs="Times New Roman"/>
          <w:sz w:val="24"/>
          <w:szCs w:val="24"/>
        </w:rPr>
        <w:t xml:space="preserve"> </w:t>
      </w:r>
      <w:r w:rsidRPr="003B4091">
        <w:rPr>
          <w:rFonts w:ascii="Times New Roman" w:hAnsi="Times New Roman" w:cs="Times New Roman"/>
          <w:sz w:val="24"/>
          <w:szCs w:val="24"/>
        </w:rPr>
        <w:t xml:space="preserve">у 2023 </w:t>
      </w:r>
      <w:r w:rsidRPr="003B4091">
        <w:rPr>
          <w:rFonts w:ascii="Times New Roman" w:hAnsi="Times New Roman" w:cs="Times New Roman"/>
          <w:sz w:val="24"/>
          <w:szCs w:val="24"/>
        </w:rPr>
        <w:lastRenderedPageBreak/>
        <w:t xml:space="preserve">році </w:t>
      </w:r>
      <w:r w:rsidR="004638B4" w:rsidRPr="003B4091">
        <w:rPr>
          <w:rFonts w:ascii="Times New Roman" w:hAnsi="Times New Roman" w:cs="Times New Roman"/>
          <w:sz w:val="24"/>
          <w:szCs w:val="24"/>
        </w:rPr>
        <w:t xml:space="preserve">заплановані кошти бюджету Межівської СТГ в сумі </w:t>
      </w:r>
      <w:r w:rsidR="004638B4" w:rsidRPr="003B4091">
        <w:rPr>
          <w:rFonts w:ascii="Times New Roman" w:hAnsi="Times New Roman" w:cs="Times New Roman"/>
          <w:b/>
          <w:sz w:val="24"/>
          <w:szCs w:val="24"/>
        </w:rPr>
        <w:t>3577,179</w:t>
      </w:r>
      <w:r w:rsidR="004638B4" w:rsidRPr="003B4091">
        <w:rPr>
          <w:rFonts w:ascii="Times New Roman" w:hAnsi="Times New Roman" w:cs="Times New Roman"/>
          <w:sz w:val="24"/>
          <w:szCs w:val="24"/>
        </w:rPr>
        <w:t xml:space="preserve"> тис. </w:t>
      </w:r>
      <w:proofErr w:type="spellStart"/>
      <w:r w:rsidR="004638B4" w:rsidRPr="003B4091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4638B4" w:rsidRPr="003B4091">
        <w:rPr>
          <w:rFonts w:ascii="Times New Roman" w:hAnsi="Times New Roman" w:cs="Times New Roman"/>
          <w:sz w:val="24"/>
          <w:szCs w:val="24"/>
        </w:rPr>
        <w:t xml:space="preserve">, профінансовані видатки в сумі </w:t>
      </w:r>
      <w:r w:rsidR="004638B4" w:rsidRPr="003B4091">
        <w:rPr>
          <w:rFonts w:ascii="Times New Roman" w:hAnsi="Times New Roman" w:cs="Times New Roman"/>
          <w:b/>
          <w:sz w:val="24"/>
          <w:szCs w:val="24"/>
        </w:rPr>
        <w:t xml:space="preserve">3542,678 </w:t>
      </w:r>
      <w:r w:rsidR="004638B4" w:rsidRPr="003B4091">
        <w:rPr>
          <w:rFonts w:ascii="Times New Roman" w:hAnsi="Times New Roman" w:cs="Times New Roman"/>
          <w:sz w:val="24"/>
          <w:szCs w:val="24"/>
        </w:rPr>
        <w:t xml:space="preserve">тис. </w:t>
      </w:r>
      <w:proofErr w:type="spellStart"/>
      <w:r w:rsidR="004638B4" w:rsidRPr="003B4091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4638B4" w:rsidRPr="003B4091">
        <w:rPr>
          <w:rFonts w:ascii="Times New Roman" w:hAnsi="Times New Roman" w:cs="Times New Roman"/>
          <w:sz w:val="24"/>
          <w:szCs w:val="24"/>
        </w:rPr>
        <w:t xml:space="preserve">, проведено оплату за виготовлену ПКД </w:t>
      </w:r>
      <w:r w:rsidRPr="003B40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38B4" w:rsidRPr="003B4091">
        <w:rPr>
          <w:rFonts w:ascii="Times New Roman" w:hAnsi="Times New Roman" w:cs="Times New Roman"/>
          <w:b/>
          <w:sz w:val="24"/>
          <w:szCs w:val="24"/>
        </w:rPr>
        <w:t>98,338</w:t>
      </w:r>
      <w:r w:rsidR="004638B4" w:rsidRPr="003B4091">
        <w:rPr>
          <w:rFonts w:ascii="Times New Roman" w:hAnsi="Times New Roman" w:cs="Times New Roman"/>
          <w:sz w:val="24"/>
          <w:szCs w:val="24"/>
        </w:rPr>
        <w:t xml:space="preserve"> тис. </w:t>
      </w:r>
      <w:proofErr w:type="spellStart"/>
      <w:r w:rsidR="004638B4" w:rsidRPr="003B4091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="004638B4" w:rsidRPr="003B4091">
        <w:rPr>
          <w:rFonts w:ascii="Times New Roman" w:hAnsi="Times New Roman" w:cs="Times New Roman"/>
          <w:sz w:val="24"/>
          <w:szCs w:val="24"/>
        </w:rPr>
        <w:t xml:space="preserve"> та профінансовано за виконані підрядні роботи ТОВ «</w:t>
      </w:r>
      <w:proofErr w:type="spellStart"/>
      <w:r w:rsidR="004638B4" w:rsidRPr="003B4091">
        <w:rPr>
          <w:rFonts w:ascii="Times New Roman" w:hAnsi="Times New Roman" w:cs="Times New Roman"/>
          <w:sz w:val="24"/>
          <w:szCs w:val="24"/>
        </w:rPr>
        <w:t>Сервісбуд</w:t>
      </w:r>
      <w:proofErr w:type="spellEnd"/>
      <w:r w:rsidR="004638B4" w:rsidRPr="003B4091">
        <w:rPr>
          <w:rFonts w:ascii="Times New Roman" w:hAnsi="Times New Roman" w:cs="Times New Roman"/>
          <w:sz w:val="24"/>
          <w:szCs w:val="24"/>
        </w:rPr>
        <w:t xml:space="preserve"> Груп», за авторський та технічний нагляд на суму </w:t>
      </w:r>
      <w:r w:rsidR="004638B4" w:rsidRPr="003B4091">
        <w:rPr>
          <w:rFonts w:ascii="Times New Roman" w:hAnsi="Times New Roman" w:cs="Times New Roman"/>
          <w:b/>
          <w:sz w:val="24"/>
          <w:szCs w:val="24"/>
        </w:rPr>
        <w:t>3444,340</w:t>
      </w:r>
      <w:r>
        <w:rPr>
          <w:rFonts w:ascii="Times New Roman" w:hAnsi="Times New Roman" w:cs="Times New Roman"/>
          <w:sz w:val="24"/>
          <w:szCs w:val="24"/>
        </w:rPr>
        <w:t xml:space="preserve"> тис. грн.</w:t>
      </w:r>
    </w:p>
    <w:p w:rsidR="003B4091" w:rsidRDefault="003B4091" w:rsidP="003B40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56657" w:rsidRDefault="00D11F7F" w:rsidP="003566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Проєкт</w:t>
      </w:r>
      <w:proofErr w:type="spellEnd"/>
      <w:r w:rsidRPr="003B409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7. </w:t>
      </w:r>
      <w:r w:rsidR="0035665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«</w:t>
      </w:r>
      <w:r w:rsidR="004638B4" w:rsidRPr="003B409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Школа №</w:t>
      </w:r>
      <w:r w:rsidR="0035665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2 </w:t>
      </w:r>
      <w:proofErr w:type="spellStart"/>
      <w:r w:rsidR="004638B4" w:rsidRPr="003B409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смт</w:t>
      </w:r>
      <w:proofErr w:type="spellEnd"/>
      <w:r w:rsidR="0035665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Межова Дніпропетровської області – реконструкція. Коригування III (у т.ч. ПКД)</w:t>
      </w:r>
      <w:r w:rsidR="00356657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»</w:t>
      </w:r>
      <w:r w:rsidR="00C0252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4638B4" w:rsidRPr="00356657" w:rsidRDefault="004638B4" w:rsidP="003566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proofErr w:type="spellStart"/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Проєкт</w:t>
      </w:r>
      <w:proofErr w:type="spellEnd"/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реалізовується департаментом капітального будівництва Дніпропетровської 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>обласної державної адміністрації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 2016 року. Загальний період реалізації про</w:t>
      </w:r>
      <w:r w:rsidR="00690082">
        <w:rPr>
          <w:rFonts w:ascii="Times New Roman" w:hAnsi="Times New Roman" w:cs="Times New Roman"/>
          <w:bCs/>
          <w:sz w:val="24"/>
          <w:szCs w:val="24"/>
          <w:lang w:val="uk-UA"/>
        </w:rPr>
        <w:t>є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кту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рік початку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06591" w:rsidRPr="003B4091">
        <w:rPr>
          <w:rFonts w:ascii="Times New Roman" w:hAnsi="Times New Roman" w:cs="Times New Roman"/>
          <w:bCs/>
          <w:sz w:val="24"/>
          <w:szCs w:val="24"/>
          <w:lang w:val="uk-UA"/>
        </w:rPr>
        <w:t>– 2016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рік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завершення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– 2024.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Загальна вартість про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>є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кту – 40340,746 тис.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грн. У 2023 році на виконання робіт 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був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укладений договір від 31.08.2023 №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59/08-23 з ПП «СПЕЦБУДМОНТАЖ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>-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21» на суму </w:t>
      </w:r>
      <w:r w:rsidRPr="003B4091">
        <w:rPr>
          <w:rFonts w:ascii="Times New Roman" w:hAnsi="Times New Roman" w:cs="Times New Roman"/>
          <w:b/>
          <w:sz w:val="24"/>
          <w:szCs w:val="24"/>
          <w:lang w:val="uk-UA"/>
        </w:rPr>
        <w:t>15744,9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тис.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грн</w:t>
      </w:r>
      <w:proofErr w:type="spellEnd"/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(кошти обласного бюджету)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2023 році на виконання робіт по об’єкту з обласного бюджету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було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90082">
        <w:rPr>
          <w:rFonts w:ascii="Times New Roman" w:hAnsi="Times New Roman" w:cs="Times New Roman"/>
          <w:bCs/>
          <w:sz w:val="24"/>
          <w:szCs w:val="24"/>
          <w:lang w:val="uk-UA"/>
        </w:rPr>
        <w:t>спрямовано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7564,888 тис.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, на 2024 рік були заплановані кошти в сумі 8180,011 тис.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>грн</w:t>
      </w:r>
      <w:proofErr w:type="spellEnd"/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(дод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>аткова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уг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ода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04.07.2024 </w:t>
      </w:r>
      <w:r w:rsidR="0069008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№ 3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до договору), додатковою угодою №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4 продовжено с</w:t>
      </w:r>
      <w:r w:rsidR="00406591">
        <w:rPr>
          <w:rFonts w:ascii="Times New Roman" w:hAnsi="Times New Roman" w:cs="Times New Roman"/>
          <w:bCs/>
          <w:sz w:val="24"/>
          <w:szCs w:val="24"/>
          <w:lang w:val="uk-UA"/>
        </w:rPr>
        <w:t>т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рок реалізації проєкту – до 31.12.2025, відповідно до рішення </w:t>
      </w:r>
      <w:r w:rsidR="00690082">
        <w:rPr>
          <w:rFonts w:ascii="Times New Roman" w:hAnsi="Times New Roman" w:cs="Times New Roman"/>
          <w:bCs/>
          <w:sz w:val="24"/>
          <w:szCs w:val="24"/>
          <w:lang w:val="uk-UA"/>
        </w:rPr>
        <w:t>обласної ради від 13 березня 2024 року № 373-19/</w:t>
      </w:r>
      <w:r w:rsidR="00690082" w:rsidRPr="003B4091">
        <w:rPr>
          <w:rFonts w:ascii="Times New Roman" w:hAnsi="Times New Roman" w:cs="Times New Roman"/>
          <w:bCs/>
          <w:sz w:val="24"/>
          <w:szCs w:val="24"/>
          <w:lang w:val="uk-UA"/>
        </w:rPr>
        <w:t>VІІІ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«Про внесення змін до рішення обласної ради від 08 </w:t>
      </w:r>
      <w:r w:rsidR="00456929">
        <w:rPr>
          <w:rFonts w:ascii="Times New Roman" w:hAnsi="Times New Roman" w:cs="Times New Roman"/>
          <w:bCs/>
          <w:sz w:val="24"/>
          <w:szCs w:val="24"/>
          <w:lang w:val="uk-UA"/>
        </w:rPr>
        <w:t>грудня 2023 року № 328-18/VІІІ «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обласний бюджет на 2024 рік» </w:t>
      </w:r>
      <w:r w:rsidR="00456929">
        <w:rPr>
          <w:rFonts w:ascii="Times New Roman" w:hAnsi="Times New Roman" w:cs="Times New Roman"/>
          <w:bCs/>
          <w:sz w:val="24"/>
          <w:szCs w:val="24"/>
          <w:lang w:val="uk-UA"/>
        </w:rPr>
        <w:t>були</w:t>
      </w:r>
      <w:r w:rsidR="00D269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заплановані кошти на 2024 рік – 8476,407 тис.</w:t>
      </w:r>
      <w:r w:rsidR="004569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грн.</w:t>
      </w:r>
    </w:p>
    <w:p w:rsidR="004638B4" w:rsidRPr="003B4091" w:rsidRDefault="004638B4" w:rsidP="003B40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4638B4" w:rsidRPr="003B4091" w:rsidRDefault="00D11F7F" w:rsidP="00D2697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Проєкт</w:t>
      </w:r>
      <w:proofErr w:type="spellEnd"/>
      <w:r w:rsidRPr="003B409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8. </w:t>
      </w:r>
      <w:r w:rsidR="00D2697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«</w:t>
      </w:r>
      <w:r w:rsidR="004638B4" w:rsidRPr="003B409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Придбання «шкільних» автобусів для перевезення дітей, які мешкають у сільській місцевості</w:t>
      </w:r>
      <w:r w:rsidR="00D2697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»</w:t>
      </w:r>
      <w:r w:rsidR="00C02528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</w:t>
      </w:r>
    </w:p>
    <w:p w:rsidR="004638B4" w:rsidRPr="003B4091" w:rsidRDefault="00D2697A" w:rsidP="00D269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Протягом 2023-</w:t>
      </w:r>
      <w:r w:rsidR="004638B4" w:rsidRPr="003B4091">
        <w:rPr>
          <w:rFonts w:ascii="Times New Roman" w:hAnsi="Times New Roman" w:cs="Times New Roman"/>
          <w:bCs/>
          <w:sz w:val="24"/>
          <w:szCs w:val="24"/>
          <w:lang w:val="uk-UA"/>
        </w:rPr>
        <w:t>2024 років на придбання шкільних автобусів з місцевого та обласного бюджетів кошти не виділялися.</w:t>
      </w:r>
    </w:p>
    <w:p w:rsidR="004638B4" w:rsidRPr="003B4091" w:rsidRDefault="004638B4" w:rsidP="00D269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2023 році </w:t>
      </w:r>
      <w:proofErr w:type="spellStart"/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Межівська</w:t>
      </w:r>
      <w:proofErr w:type="spellEnd"/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СТГ отримала 2 шкільних автобуси від міжнародних партнерів. Допомогу надав польський Фонд міжнародної солідарності в рамках кампанії «Шкільні автобуси для України» на суму 8590,8 тис.</w:t>
      </w:r>
      <w:r w:rsidR="00D269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Cs/>
          <w:sz w:val="24"/>
          <w:szCs w:val="24"/>
          <w:lang w:val="uk-UA"/>
        </w:rPr>
        <w:t>грн.</w:t>
      </w:r>
    </w:p>
    <w:p w:rsidR="004638B4" w:rsidRPr="003B4091" w:rsidRDefault="004638B4" w:rsidP="003B4091">
      <w:pPr>
        <w:pStyle w:val="af0"/>
        <w:jc w:val="both"/>
        <w:rPr>
          <w:rFonts w:ascii="Times New Roman" w:hAnsi="Times New Roman" w:cs="Times New Roman"/>
          <w:szCs w:val="24"/>
          <w:lang w:val="uk-UA"/>
        </w:rPr>
      </w:pPr>
    </w:p>
    <w:p w:rsidR="004638B4" w:rsidRPr="003B4091" w:rsidRDefault="004638B4" w:rsidP="003B409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noProof/>
          <w:sz w:val="24"/>
          <w:szCs w:val="24"/>
          <w:lang w:val="uk-UA"/>
        </w:rPr>
      </w:pPr>
      <w:r w:rsidRPr="003B4091">
        <w:rPr>
          <w:rFonts w:ascii="Times New Roman" w:eastAsia="Calibri" w:hAnsi="Times New Roman" w:cs="Times New Roman"/>
          <w:b/>
          <w:bCs/>
          <w:i/>
          <w:noProof/>
          <w:sz w:val="24"/>
          <w:szCs w:val="24"/>
          <w:lang w:val="uk-UA"/>
        </w:rPr>
        <w:t>Заклади охорони здоров’я</w:t>
      </w:r>
    </w:p>
    <w:p w:rsidR="004638B4" w:rsidRPr="003B4091" w:rsidRDefault="004638B4" w:rsidP="003B4091">
      <w:pPr>
        <w:pStyle w:val="af0"/>
        <w:jc w:val="both"/>
        <w:rPr>
          <w:rFonts w:ascii="Times New Roman" w:hAnsi="Times New Roman" w:cs="Times New Roman"/>
          <w:szCs w:val="24"/>
          <w:lang w:val="uk-UA"/>
        </w:rPr>
      </w:pPr>
    </w:p>
    <w:p w:rsidR="004638B4" w:rsidRPr="003B4091" w:rsidRDefault="00D11F7F" w:rsidP="00D2697A">
      <w:pPr>
        <w:pStyle w:val="af0"/>
        <w:ind w:firstLine="567"/>
        <w:jc w:val="both"/>
        <w:rPr>
          <w:rFonts w:ascii="Times New Roman" w:eastAsia="Times New Roman" w:hAnsi="Times New Roman" w:cs="Times New Roman"/>
          <w:b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uk-UA"/>
        </w:rPr>
        <w:t>Проєкт</w:t>
      </w:r>
      <w:proofErr w:type="spellEnd"/>
      <w:r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>9. «Енергозберігаючі заходи, капітальний ремонт «Межівської амбулаторії загальної практики сімейної медицини» за адресою: вул.</w:t>
      </w:r>
      <w:r w:rsidR="001C1058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 xml:space="preserve">Сонячна, 12 </w:t>
      </w:r>
      <w:proofErr w:type="spellStart"/>
      <w:r w:rsidR="004638B4"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>смт</w:t>
      </w:r>
      <w:proofErr w:type="spellEnd"/>
      <w:r w:rsidR="001C1058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 xml:space="preserve">Межова </w:t>
      </w:r>
      <w:proofErr w:type="spellStart"/>
      <w:r w:rsidR="004638B4"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>Межівського</w:t>
      </w:r>
      <w:proofErr w:type="spellEnd"/>
      <w:r w:rsidR="004638B4"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 xml:space="preserve"> району Дніпропетровської області. Коригування.»</w:t>
      </w:r>
      <w:r w:rsidR="00C02528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>.</w:t>
      </w:r>
    </w:p>
    <w:p w:rsidR="004638B4" w:rsidRPr="003B4091" w:rsidRDefault="004638B4" w:rsidP="00D2697A">
      <w:pPr>
        <w:pStyle w:val="af0"/>
        <w:ind w:firstLine="567"/>
        <w:jc w:val="both"/>
        <w:rPr>
          <w:rFonts w:ascii="Times New Roman" w:hAnsi="Times New Roman" w:cs="Times New Roman"/>
          <w:szCs w:val="24"/>
          <w:lang w:val="uk-UA"/>
        </w:rPr>
      </w:pP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Про</w:t>
      </w:r>
      <w:r w:rsidR="001C1058">
        <w:rPr>
          <w:rFonts w:ascii="Times New Roman" w:hAnsi="Times New Roman" w:cs="Times New Roman"/>
          <w:szCs w:val="24"/>
          <w:lang w:val="uk-UA"/>
        </w:rPr>
        <w:t>є</w:t>
      </w:r>
      <w:r w:rsidRPr="003B4091">
        <w:rPr>
          <w:rFonts w:ascii="Times New Roman" w:hAnsi="Times New Roman" w:cs="Times New Roman"/>
          <w:szCs w:val="24"/>
          <w:lang w:val="uk-UA"/>
        </w:rPr>
        <w:t>ктно-кошторисна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документація на проведення робіт виготовлена у грудні 2019 року. У 2021 році КНП «ЦПМСД»МСР проведено перерахунок ПКД (27,864 тис.</w:t>
      </w:r>
      <w:r w:rsidR="001C1058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>)</w:t>
      </w:r>
      <w:r w:rsidR="001C1058">
        <w:rPr>
          <w:rFonts w:ascii="Times New Roman" w:hAnsi="Times New Roman" w:cs="Times New Roman"/>
          <w:szCs w:val="24"/>
          <w:lang w:val="uk-UA"/>
        </w:rPr>
        <w:t>.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</w:t>
      </w:r>
      <w:r w:rsidR="001C1058">
        <w:rPr>
          <w:rFonts w:ascii="Times New Roman" w:hAnsi="Times New Roman" w:cs="Times New Roman"/>
          <w:szCs w:val="24"/>
          <w:lang w:val="uk-UA"/>
        </w:rPr>
        <w:t>У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2023 році </w:t>
      </w:r>
      <w:proofErr w:type="spellStart"/>
      <w:r w:rsidR="001C1058" w:rsidRPr="003B4091">
        <w:rPr>
          <w:rFonts w:ascii="Times New Roman" w:hAnsi="Times New Roman" w:cs="Times New Roman"/>
          <w:szCs w:val="24"/>
          <w:lang w:val="uk-UA"/>
        </w:rPr>
        <w:t>ДП</w:t>
      </w:r>
      <w:proofErr w:type="spellEnd"/>
      <w:r w:rsidR="001C1058" w:rsidRPr="003B4091">
        <w:rPr>
          <w:rFonts w:ascii="Times New Roman" w:hAnsi="Times New Roman" w:cs="Times New Roman"/>
          <w:szCs w:val="24"/>
          <w:lang w:val="uk-UA"/>
        </w:rPr>
        <w:t xml:space="preserve"> «НД</w:t>
      </w:r>
      <w:r w:rsidR="001C1058">
        <w:rPr>
          <w:rFonts w:ascii="Times New Roman" w:hAnsi="Times New Roman" w:cs="Times New Roman"/>
          <w:szCs w:val="24"/>
          <w:lang w:val="uk-UA"/>
        </w:rPr>
        <w:t xml:space="preserve">ІПРОЕКТРЕКОНСТРУКЦІЯ» </w:t>
      </w:r>
      <w:r w:rsidRPr="003B4091">
        <w:rPr>
          <w:rFonts w:ascii="Times New Roman" w:hAnsi="Times New Roman" w:cs="Times New Roman"/>
          <w:szCs w:val="24"/>
          <w:lang w:val="uk-UA"/>
        </w:rPr>
        <w:t>проведено коригування ПКД «Енергозберіга</w:t>
      </w:r>
      <w:r w:rsidR="001C1058">
        <w:rPr>
          <w:rFonts w:ascii="Times New Roman" w:hAnsi="Times New Roman" w:cs="Times New Roman"/>
          <w:szCs w:val="24"/>
          <w:lang w:val="uk-UA"/>
        </w:rPr>
        <w:t>ючі заходи, капітальний ремонт «</w:t>
      </w:r>
      <w:r w:rsidRPr="003B4091">
        <w:rPr>
          <w:rFonts w:ascii="Times New Roman" w:hAnsi="Times New Roman" w:cs="Times New Roman"/>
          <w:szCs w:val="24"/>
          <w:lang w:val="uk-UA"/>
        </w:rPr>
        <w:t>Межівської амбулаторії загал</w:t>
      </w:r>
      <w:r w:rsidR="001C1058">
        <w:rPr>
          <w:rFonts w:ascii="Times New Roman" w:hAnsi="Times New Roman" w:cs="Times New Roman"/>
          <w:szCs w:val="24"/>
          <w:lang w:val="uk-UA"/>
        </w:rPr>
        <w:t xml:space="preserve">ьної практики сімейної медицини»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за адресою: вул. Сонячна, 12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смт</w:t>
      </w:r>
      <w:proofErr w:type="spellEnd"/>
      <w:r w:rsidR="001C1058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Межова</w:t>
      </w:r>
      <w:r w:rsidR="001C1058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Межівського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району Дніпропетровської області. Коригування», експертний звіт від 17.04.2023 №158/е/23, кошторисна вартість – </w:t>
      </w:r>
      <w:r w:rsidRPr="003B4091">
        <w:rPr>
          <w:rFonts w:ascii="Times New Roman" w:hAnsi="Times New Roman" w:cs="Times New Roman"/>
          <w:b/>
          <w:szCs w:val="24"/>
          <w:lang w:val="uk-UA"/>
        </w:rPr>
        <w:t>17681,629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тис.</w:t>
      </w:r>
      <w:r w:rsidR="001C1058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грн.</w:t>
      </w:r>
    </w:p>
    <w:p w:rsidR="00853E57" w:rsidRDefault="004638B4" w:rsidP="00D2697A">
      <w:pPr>
        <w:pStyle w:val="af0"/>
        <w:ind w:firstLine="567"/>
        <w:jc w:val="both"/>
        <w:rPr>
          <w:rFonts w:ascii="Times New Roman" w:hAnsi="Times New Roman" w:cs="Times New Roman"/>
          <w:szCs w:val="24"/>
          <w:lang w:val="uk-UA"/>
        </w:rPr>
      </w:pPr>
      <w:r w:rsidRPr="003B4091">
        <w:rPr>
          <w:rFonts w:ascii="Times New Roman" w:hAnsi="Times New Roman" w:cs="Times New Roman"/>
          <w:szCs w:val="24"/>
          <w:lang w:val="uk-UA"/>
        </w:rPr>
        <w:t xml:space="preserve">У серпні 2023 року укладений договір на виконання робіт з ТОВ «Будівництво та відновлення» на суму </w:t>
      </w:r>
      <w:r w:rsidRPr="003B4091">
        <w:rPr>
          <w:rFonts w:ascii="Times New Roman" w:hAnsi="Times New Roman" w:cs="Times New Roman"/>
          <w:b/>
          <w:bCs/>
          <w:szCs w:val="24"/>
          <w:lang w:val="uk-UA"/>
        </w:rPr>
        <w:t>16477,4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тис.</w:t>
      </w:r>
      <w:r w:rsidR="001C1058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>, с</w:t>
      </w:r>
      <w:r w:rsidR="001C1058">
        <w:rPr>
          <w:rFonts w:ascii="Times New Roman" w:hAnsi="Times New Roman" w:cs="Times New Roman"/>
          <w:szCs w:val="24"/>
          <w:lang w:val="uk-UA"/>
        </w:rPr>
        <w:t>т</w:t>
      </w:r>
      <w:r w:rsidRPr="003B4091">
        <w:rPr>
          <w:rFonts w:ascii="Times New Roman" w:hAnsi="Times New Roman" w:cs="Times New Roman"/>
          <w:szCs w:val="24"/>
          <w:lang w:val="uk-UA"/>
        </w:rPr>
        <w:t>рок виконання робіт – до 28.12.2024,</w:t>
      </w:r>
      <w:r w:rsidR="00853E57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укладені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договора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на технічний </w:t>
      </w:r>
      <w:r w:rsidR="00853E57">
        <w:rPr>
          <w:rFonts w:ascii="Times New Roman" w:hAnsi="Times New Roman" w:cs="Times New Roman"/>
          <w:szCs w:val="24"/>
          <w:lang w:val="uk-UA"/>
        </w:rPr>
        <w:t xml:space="preserve">нагляд </w:t>
      </w:r>
      <w:r w:rsidRPr="003B4091">
        <w:rPr>
          <w:rFonts w:ascii="Times New Roman" w:hAnsi="Times New Roman" w:cs="Times New Roman"/>
          <w:szCs w:val="24"/>
          <w:lang w:val="uk-UA"/>
        </w:rPr>
        <w:t>(175,845 тис.</w:t>
      </w:r>
      <w:r w:rsidR="00853E57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>) та авторський</w:t>
      </w:r>
      <w:r w:rsidR="00853E57">
        <w:rPr>
          <w:rFonts w:ascii="Times New Roman" w:hAnsi="Times New Roman" w:cs="Times New Roman"/>
          <w:szCs w:val="24"/>
          <w:lang w:val="uk-UA"/>
        </w:rPr>
        <w:t xml:space="preserve"> нагляд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(17,8 тис.</w:t>
      </w:r>
      <w:r w:rsidR="00853E57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>)</w:t>
      </w:r>
      <w:r w:rsidR="00853E57">
        <w:rPr>
          <w:rFonts w:ascii="Times New Roman" w:hAnsi="Times New Roman" w:cs="Times New Roman"/>
          <w:szCs w:val="24"/>
          <w:lang w:val="uk-UA"/>
        </w:rPr>
        <w:t>.</w:t>
      </w:r>
    </w:p>
    <w:p w:rsidR="00853E57" w:rsidRDefault="004638B4" w:rsidP="00853E57">
      <w:pPr>
        <w:pStyle w:val="af0"/>
        <w:ind w:firstLine="567"/>
        <w:jc w:val="both"/>
        <w:rPr>
          <w:rFonts w:ascii="Times New Roman" w:hAnsi="Times New Roman" w:cs="Times New Roman"/>
          <w:szCs w:val="24"/>
          <w:shd w:val="clear" w:color="auto" w:fill="FFFFFF"/>
          <w:lang w:val="uk-UA"/>
        </w:rPr>
      </w:pPr>
      <w:r w:rsidRPr="003B4091">
        <w:rPr>
          <w:rFonts w:ascii="Times New Roman" w:hAnsi="Times New Roman" w:cs="Times New Roman"/>
          <w:szCs w:val="24"/>
          <w:lang w:val="uk-UA"/>
        </w:rPr>
        <w:t>Протягом</w:t>
      </w:r>
      <w:r w:rsidRPr="003B4091">
        <w:rPr>
          <w:rFonts w:ascii="Times New Roman" w:hAnsi="Times New Roman" w:cs="Times New Roman"/>
          <w:b/>
          <w:bCs/>
          <w:szCs w:val="24"/>
          <w:lang w:val="uk-UA"/>
        </w:rPr>
        <w:t xml:space="preserve"> </w:t>
      </w:r>
      <w:r w:rsidRPr="00853E57">
        <w:rPr>
          <w:rFonts w:ascii="Times New Roman" w:hAnsi="Times New Roman" w:cs="Times New Roman"/>
          <w:bCs/>
          <w:szCs w:val="24"/>
          <w:lang w:val="uk-UA"/>
        </w:rPr>
        <w:t xml:space="preserve">2023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року профінансовано з місцевого бюджету </w:t>
      </w:r>
      <w:r w:rsidR="00853E57" w:rsidRPr="003B4091">
        <w:rPr>
          <w:rFonts w:ascii="Times New Roman" w:hAnsi="Times New Roman" w:cs="Times New Roman"/>
          <w:szCs w:val="24"/>
          <w:lang w:val="uk-UA"/>
        </w:rPr>
        <w:t>–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/>
          <w:szCs w:val="24"/>
          <w:lang w:val="uk-UA"/>
        </w:rPr>
        <w:t>3731,623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тис.</w:t>
      </w:r>
      <w:r w:rsidR="00853E57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, з них </w:t>
      </w:r>
      <w:r w:rsidRPr="003B4091">
        <w:rPr>
          <w:rFonts w:ascii="Times New Roman" w:hAnsi="Times New Roman" w:cs="Times New Roman"/>
          <w:b/>
          <w:szCs w:val="24"/>
          <w:lang w:val="uk-UA"/>
        </w:rPr>
        <w:t>29,940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тис.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сплачено за коригування ПКД</w:t>
      </w:r>
      <w:r w:rsidR="00853E57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та </w:t>
      </w:r>
      <w:r w:rsidRPr="003B4091">
        <w:rPr>
          <w:rFonts w:ascii="Times New Roman" w:hAnsi="Times New Roman" w:cs="Times New Roman"/>
          <w:b/>
          <w:szCs w:val="24"/>
          <w:lang w:val="uk-UA"/>
        </w:rPr>
        <w:t>3701,683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тис.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</w:t>
      </w:r>
      <w:r w:rsidR="00853E57" w:rsidRPr="003B4091">
        <w:rPr>
          <w:rFonts w:ascii="Times New Roman" w:hAnsi="Times New Roman" w:cs="Times New Roman"/>
          <w:szCs w:val="24"/>
          <w:lang w:val="uk-UA"/>
        </w:rPr>
        <w:t>–</w:t>
      </w:r>
      <w:r w:rsidR="00853E57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за </w:t>
      </w:r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>частково виконані роботи (3660,893 тис.</w:t>
      </w:r>
      <w:r w:rsidR="00853E57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</w:t>
      </w:r>
      <w:proofErr w:type="spellStart"/>
      <w:r w:rsidR="00853E57">
        <w:rPr>
          <w:rFonts w:ascii="Times New Roman" w:hAnsi="Times New Roman" w:cs="Times New Roman"/>
          <w:szCs w:val="24"/>
          <w:shd w:val="clear" w:color="auto" w:fill="FFFFFF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) з </w:t>
      </w:r>
      <w:r w:rsidRPr="003B4091">
        <w:rPr>
          <w:rFonts w:ascii="Times New Roman" w:hAnsi="Times New Roman" w:cs="Times New Roman"/>
          <w:szCs w:val="24"/>
          <w:lang w:val="uk-UA"/>
        </w:rPr>
        <w:t>ремонту даху приміщення та встановлення віконних блоків, роботи з горищного перекриття, сплачений</w:t>
      </w:r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авторський (1,780 тис.</w:t>
      </w:r>
      <w:r w:rsidR="00853E57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>грн.) та технічний нагляд (39,010 тис.</w:t>
      </w:r>
      <w:r w:rsidR="00853E57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). </w:t>
      </w:r>
      <w:proofErr w:type="spellStart"/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>Про</w:t>
      </w:r>
      <w:r w:rsidR="00853E57">
        <w:rPr>
          <w:rFonts w:ascii="Times New Roman" w:hAnsi="Times New Roman" w:cs="Times New Roman"/>
          <w:szCs w:val="24"/>
          <w:shd w:val="clear" w:color="auto" w:fill="FFFFFF"/>
          <w:lang w:val="uk-UA"/>
        </w:rPr>
        <w:t>є</w:t>
      </w:r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>кт</w:t>
      </w:r>
      <w:proofErr w:type="spellEnd"/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потребує подальшого фінансування, виконання 21%.</w:t>
      </w:r>
    </w:p>
    <w:p w:rsidR="004638B4" w:rsidRPr="00853E57" w:rsidRDefault="004638B4" w:rsidP="00853E57">
      <w:pPr>
        <w:pStyle w:val="af0"/>
        <w:ind w:firstLine="567"/>
        <w:jc w:val="both"/>
        <w:rPr>
          <w:rFonts w:ascii="Times New Roman" w:hAnsi="Times New Roman" w:cs="Times New Roman"/>
          <w:szCs w:val="24"/>
          <w:lang w:val="uk-UA"/>
        </w:rPr>
      </w:pPr>
      <w:r w:rsidRPr="003B4091">
        <w:rPr>
          <w:rFonts w:ascii="Times New Roman" w:hAnsi="Times New Roman" w:cs="Times New Roman"/>
          <w:iCs/>
          <w:noProof/>
          <w:szCs w:val="24"/>
          <w:lang w:val="uk-UA"/>
        </w:rPr>
        <w:t>Протягом</w:t>
      </w:r>
      <w:r w:rsidRPr="003B4091">
        <w:rPr>
          <w:rFonts w:ascii="Times New Roman" w:hAnsi="Times New Roman" w:cs="Times New Roman"/>
          <w:b/>
          <w:bCs/>
          <w:iCs/>
          <w:noProof/>
          <w:szCs w:val="24"/>
          <w:lang w:val="uk-UA"/>
        </w:rPr>
        <w:t xml:space="preserve"> </w:t>
      </w:r>
      <w:r w:rsidRPr="00853E57">
        <w:rPr>
          <w:rFonts w:ascii="Times New Roman" w:hAnsi="Times New Roman" w:cs="Times New Roman"/>
          <w:bCs/>
          <w:iCs/>
          <w:noProof/>
          <w:szCs w:val="24"/>
          <w:lang w:val="uk-UA"/>
        </w:rPr>
        <w:t>2024</w:t>
      </w:r>
      <w:r w:rsidRPr="003B4091">
        <w:rPr>
          <w:rFonts w:ascii="Times New Roman" w:hAnsi="Times New Roman" w:cs="Times New Roman"/>
          <w:b/>
          <w:bCs/>
          <w:iCs/>
          <w:noProof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iCs/>
          <w:noProof/>
          <w:szCs w:val="24"/>
          <w:lang w:val="uk-UA"/>
        </w:rPr>
        <w:t>року</w:t>
      </w:r>
      <w:r w:rsidRPr="003B4091">
        <w:rPr>
          <w:rFonts w:ascii="Times New Roman" w:hAnsi="Times New Roman" w:cs="Times New Roman"/>
          <w:iCs/>
          <w:szCs w:val="24"/>
          <w:lang w:val="uk-UA"/>
        </w:rPr>
        <w:t xml:space="preserve"> виконані роботи на с</w:t>
      </w:r>
      <w:r w:rsidRPr="003B4091">
        <w:rPr>
          <w:rFonts w:ascii="Times New Roman" w:hAnsi="Times New Roman" w:cs="Times New Roman"/>
          <w:b/>
          <w:bCs/>
          <w:iCs/>
          <w:szCs w:val="24"/>
          <w:lang w:val="uk-UA"/>
        </w:rPr>
        <w:t>уму</w:t>
      </w:r>
      <w:r w:rsidRPr="003B4091">
        <w:rPr>
          <w:rFonts w:ascii="Times New Roman" w:hAnsi="Times New Roman" w:cs="Times New Roman"/>
          <w:iCs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/>
          <w:bCs/>
          <w:iCs/>
          <w:szCs w:val="24"/>
          <w:lang w:val="uk-UA"/>
        </w:rPr>
        <w:t>1408,344</w:t>
      </w:r>
      <w:r w:rsidRPr="003B4091">
        <w:rPr>
          <w:rFonts w:ascii="Times New Roman" w:hAnsi="Times New Roman" w:cs="Times New Roman"/>
          <w:iCs/>
          <w:szCs w:val="24"/>
          <w:lang w:val="uk-UA"/>
        </w:rPr>
        <w:t xml:space="preserve"> тис. </w:t>
      </w:r>
      <w:proofErr w:type="spellStart"/>
      <w:r w:rsidRPr="003B4091">
        <w:rPr>
          <w:rFonts w:ascii="Times New Roman" w:hAnsi="Times New Roman" w:cs="Times New Roman"/>
          <w:iCs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iCs/>
          <w:szCs w:val="24"/>
          <w:lang w:val="uk-UA"/>
        </w:rPr>
        <w:t xml:space="preserve"> (виконані роботи – 1392,006 тис.</w:t>
      </w:r>
      <w:r w:rsidR="00853E57">
        <w:rPr>
          <w:rFonts w:ascii="Times New Roman" w:hAnsi="Times New Roman" w:cs="Times New Roman"/>
          <w:iCs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iCs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iCs/>
          <w:szCs w:val="24"/>
          <w:lang w:val="uk-UA"/>
        </w:rPr>
        <w:t xml:space="preserve">, технічний нагляд – 14,558 тис. </w:t>
      </w:r>
      <w:proofErr w:type="spellStart"/>
      <w:r w:rsidRPr="003B4091">
        <w:rPr>
          <w:rFonts w:ascii="Times New Roman" w:hAnsi="Times New Roman" w:cs="Times New Roman"/>
          <w:iCs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iCs/>
          <w:szCs w:val="24"/>
          <w:lang w:val="uk-UA"/>
        </w:rPr>
        <w:t>, авторський нагляд – 1,780 тис.</w:t>
      </w:r>
      <w:r w:rsidR="00853E57">
        <w:rPr>
          <w:rFonts w:ascii="Times New Roman" w:hAnsi="Times New Roman" w:cs="Times New Roman"/>
          <w:iCs/>
          <w:szCs w:val="24"/>
          <w:lang w:val="uk-UA"/>
        </w:rPr>
        <w:t xml:space="preserve"> </w:t>
      </w:r>
      <w:proofErr w:type="spellStart"/>
      <w:r w:rsidR="00853E57">
        <w:rPr>
          <w:rFonts w:ascii="Times New Roman" w:hAnsi="Times New Roman" w:cs="Times New Roman"/>
          <w:iCs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iCs/>
          <w:szCs w:val="24"/>
          <w:lang w:val="uk-UA"/>
        </w:rPr>
        <w:t xml:space="preserve">), виконані роботи </w:t>
      </w:r>
      <w:r w:rsidR="00853E57">
        <w:rPr>
          <w:rFonts w:ascii="Times New Roman" w:hAnsi="Times New Roman" w:cs="Times New Roman"/>
          <w:iCs/>
          <w:szCs w:val="24"/>
          <w:lang w:val="uk-UA"/>
        </w:rPr>
        <w:t xml:space="preserve">із заміни вхідних дверей та </w:t>
      </w:r>
      <w:r w:rsidRPr="003B4091">
        <w:rPr>
          <w:rFonts w:ascii="Times New Roman" w:hAnsi="Times New Roman" w:cs="Times New Roman"/>
          <w:iCs/>
          <w:szCs w:val="24"/>
          <w:lang w:val="uk-UA"/>
        </w:rPr>
        <w:t xml:space="preserve">вітражів, обробки вікон, ремонт </w:t>
      </w:r>
      <w:proofErr w:type="spellStart"/>
      <w:r w:rsidRPr="003B4091">
        <w:rPr>
          <w:rFonts w:ascii="Times New Roman" w:hAnsi="Times New Roman" w:cs="Times New Roman"/>
          <w:iCs/>
          <w:szCs w:val="24"/>
          <w:lang w:val="uk-UA"/>
        </w:rPr>
        <w:t>ганків</w:t>
      </w:r>
      <w:proofErr w:type="spellEnd"/>
      <w:r w:rsidRPr="003B4091">
        <w:rPr>
          <w:rFonts w:ascii="Times New Roman" w:hAnsi="Times New Roman" w:cs="Times New Roman"/>
          <w:iCs/>
          <w:szCs w:val="24"/>
          <w:lang w:val="uk-UA"/>
        </w:rPr>
        <w:t>)</w:t>
      </w:r>
      <w:r w:rsidR="00853E57">
        <w:rPr>
          <w:rFonts w:ascii="Times New Roman" w:hAnsi="Times New Roman" w:cs="Times New Roman"/>
          <w:iCs/>
          <w:szCs w:val="24"/>
          <w:lang w:val="uk-UA"/>
        </w:rPr>
        <w:t>.</w:t>
      </w:r>
    </w:p>
    <w:p w:rsidR="003B4091" w:rsidRPr="003B4091" w:rsidRDefault="003B4091" w:rsidP="003B4091">
      <w:pPr>
        <w:pStyle w:val="a3"/>
        <w:ind w:left="0" w:firstLine="567"/>
        <w:jc w:val="both"/>
        <w:rPr>
          <w:iCs/>
        </w:rPr>
      </w:pPr>
    </w:p>
    <w:p w:rsidR="004638B4" w:rsidRPr="003B4091" w:rsidRDefault="00D11F7F" w:rsidP="00853E57">
      <w:pPr>
        <w:pStyle w:val="af0"/>
        <w:ind w:firstLine="567"/>
        <w:jc w:val="both"/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uk-UA"/>
        </w:rPr>
        <w:lastRenderedPageBreak/>
        <w:t>Проєкт</w:t>
      </w:r>
      <w:proofErr w:type="spellEnd"/>
      <w:r w:rsidRPr="003B4091">
        <w:rPr>
          <w:rFonts w:ascii="Times New Roman" w:eastAsia="Calibri" w:hAnsi="Times New Roman" w:cs="Times New Roman"/>
          <w:b/>
          <w:bCs/>
          <w:iCs/>
          <w:noProof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eastAsia="Calibri" w:hAnsi="Times New Roman" w:cs="Times New Roman"/>
          <w:b/>
          <w:bCs/>
          <w:iCs/>
          <w:noProof/>
          <w:szCs w:val="24"/>
          <w:u w:val="single"/>
          <w:lang w:val="uk-UA"/>
        </w:rPr>
        <w:t>20.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</w:t>
      </w:r>
      <w:r w:rsidR="00853E5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«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Зведення </w:t>
      </w:r>
      <w:proofErr w:type="spellStart"/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shd w:val="clear" w:color="auto" w:fill="FFFFFF"/>
          <w:lang w:val="uk-UA"/>
        </w:rPr>
        <w:t>швидкоспоруджуваної</w:t>
      </w:r>
      <w:proofErr w:type="spellEnd"/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shd w:val="clear" w:color="auto" w:fill="FFFFFF"/>
          <w:lang w:val="uk-UA"/>
        </w:rPr>
        <w:t xml:space="preserve"> захисної споруди цивільного захисту модульного типу</w:t>
      </w:r>
      <w:r w:rsidR="00853E57">
        <w:rPr>
          <w:rFonts w:ascii="Times New Roman" w:hAnsi="Times New Roman" w:cs="Times New Roman"/>
          <w:b/>
          <w:bCs/>
          <w:iCs/>
          <w:szCs w:val="24"/>
          <w:u w:val="single"/>
          <w:shd w:val="clear" w:color="auto" w:fill="FFFFFF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у комунальному закладі </w:t>
      </w:r>
      <w:r w:rsidR="00853E5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дошкільної освіти «</w:t>
      </w:r>
      <w:proofErr w:type="spellStart"/>
      <w:r w:rsidR="00853E5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Межівський</w:t>
      </w:r>
      <w:proofErr w:type="spellEnd"/>
      <w:r w:rsidR="00853E5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ясла-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с</w:t>
      </w:r>
      <w:r w:rsidR="00853E5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адок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№</w:t>
      </w:r>
      <w:r w:rsidR="00853E5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1 «Сонечко» М</w:t>
      </w:r>
      <w:r w:rsidR="00853E5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ежівської селищної ради» та у комунальній установі «Інклюзивно-ресурсний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центр</w:t>
      </w:r>
      <w:r w:rsidR="00853E5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» 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М</w:t>
      </w:r>
      <w:r w:rsidR="00853E5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ежівської селищної ради»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.</w:t>
      </w:r>
    </w:p>
    <w:p w:rsidR="004638B4" w:rsidRDefault="004638B4" w:rsidP="00853E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sz w:val="24"/>
          <w:szCs w:val="24"/>
          <w:lang w:val="uk-UA"/>
        </w:rPr>
        <w:t>У 2023 році придбана та встановлена залізобетонна модульна захисна споруда для КЗДО «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Межівський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ясла-садок № 1 «Сон</w:t>
      </w:r>
      <w:r w:rsidR="00E312A7">
        <w:rPr>
          <w:rFonts w:ascii="Times New Roman" w:hAnsi="Times New Roman" w:cs="Times New Roman"/>
          <w:sz w:val="24"/>
          <w:szCs w:val="24"/>
          <w:lang w:val="uk-UA"/>
        </w:rPr>
        <w:t>ечко» Межівської селищної ради»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3E57" w:rsidRPr="003B409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/>
          <w:sz w:val="24"/>
          <w:szCs w:val="24"/>
          <w:lang w:val="uk-UA"/>
        </w:rPr>
        <w:t>1 698,4</w:t>
      </w:r>
      <w:r w:rsidR="003B4091">
        <w:rPr>
          <w:rFonts w:ascii="Times New Roman" w:hAnsi="Times New Roman" w:cs="Times New Roman"/>
          <w:sz w:val="24"/>
          <w:szCs w:val="24"/>
          <w:lang w:val="uk-UA"/>
        </w:rPr>
        <w:t xml:space="preserve"> тис. </w:t>
      </w:r>
      <w:proofErr w:type="spellStart"/>
      <w:r w:rsid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3B4091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853E57" w:rsidRPr="00853E57" w:rsidRDefault="00853E57" w:rsidP="00853E57">
      <w:pPr>
        <w:pStyle w:val="af0"/>
        <w:ind w:firstLine="567"/>
        <w:jc w:val="both"/>
        <w:rPr>
          <w:rFonts w:ascii="Times New Roman" w:eastAsia="Calibri" w:hAnsi="Times New Roman" w:cs="Times New Roman"/>
          <w:bCs/>
          <w:noProof/>
          <w:szCs w:val="24"/>
          <w:lang w:val="uk-UA"/>
        </w:rPr>
      </w:pPr>
    </w:p>
    <w:p w:rsidR="004638B4" w:rsidRPr="003B4091" w:rsidRDefault="00D11F7F" w:rsidP="00853E57">
      <w:pPr>
        <w:pStyle w:val="af0"/>
        <w:ind w:firstLine="567"/>
        <w:jc w:val="both"/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uk-UA"/>
        </w:rPr>
        <w:t>Проєкт</w:t>
      </w:r>
      <w:proofErr w:type="spellEnd"/>
      <w:r w:rsidRPr="003B4091">
        <w:rPr>
          <w:rFonts w:ascii="Times New Roman" w:eastAsia="Calibri" w:hAnsi="Times New Roman" w:cs="Times New Roman"/>
          <w:b/>
          <w:bCs/>
          <w:iCs/>
          <w:noProof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eastAsia="Calibri" w:hAnsi="Times New Roman" w:cs="Times New Roman"/>
          <w:b/>
          <w:bCs/>
          <w:iCs/>
          <w:noProof/>
          <w:szCs w:val="24"/>
          <w:u w:val="single"/>
          <w:lang w:val="uk-UA"/>
        </w:rPr>
        <w:t>23.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</w:t>
      </w:r>
      <w:r w:rsidR="00853E5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«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Зведення </w:t>
      </w:r>
      <w:proofErr w:type="spellStart"/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shd w:val="clear" w:color="auto" w:fill="FFFFFF"/>
          <w:lang w:val="uk-UA"/>
        </w:rPr>
        <w:t>швидкоспоруджуваної</w:t>
      </w:r>
      <w:proofErr w:type="spellEnd"/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shd w:val="clear" w:color="auto" w:fill="FFFFFF"/>
          <w:lang w:val="uk-UA"/>
        </w:rPr>
        <w:t xml:space="preserve"> захисної споруди цивільного захисту модульного типу</w:t>
      </w:r>
      <w:r w:rsidR="00853E5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у 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Межівськ</w:t>
      </w:r>
      <w:r w:rsidR="00326F3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ому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ліце</w:t>
      </w:r>
      <w:r w:rsidR="00326F3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ї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№</w:t>
      </w:r>
      <w:r w:rsidR="00326F3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2 М</w:t>
      </w:r>
      <w:r w:rsidR="00326F3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ежівської селищної ради 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та </w:t>
      </w:r>
      <w:r w:rsidR="00326F37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комунальному закладі </w:t>
      </w:r>
      <w:r w:rsidR="00326F3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дошкільної освіти «</w:t>
      </w:r>
      <w:proofErr w:type="spellStart"/>
      <w:r w:rsidR="00326F3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Межівський</w:t>
      </w:r>
      <w:proofErr w:type="spellEnd"/>
      <w:r w:rsidR="00326F3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ясла-садок №</w:t>
      </w:r>
      <w:r w:rsidR="00427ED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2</w:t>
      </w:r>
      <w:r w:rsidR="00326F37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«Малятко» М</w:t>
      </w:r>
      <w:r w:rsidR="00C02528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ежівської селищної ради».</w:t>
      </w:r>
    </w:p>
    <w:p w:rsidR="004638B4" w:rsidRPr="003B4091" w:rsidRDefault="004638B4" w:rsidP="00853E5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У 2023 році придбана та встановлена залізобетонна модульна захисна споруда для </w:t>
      </w:r>
      <w:bookmarkStart w:id="1" w:name="_Hlk194924742"/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Межівського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ліцею № 2 Межівської селищної ради </w:t>
      </w:r>
      <w:r w:rsidR="00427ED1" w:rsidRPr="003B4091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427E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/>
          <w:sz w:val="24"/>
          <w:szCs w:val="24"/>
          <w:lang w:val="uk-UA"/>
        </w:rPr>
        <w:t>1 698,4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bookmarkEnd w:id="1"/>
    <w:p w:rsidR="004638B4" w:rsidRPr="003B4091" w:rsidRDefault="004638B4" w:rsidP="00853E57">
      <w:pPr>
        <w:pStyle w:val="af0"/>
        <w:ind w:firstLine="567"/>
        <w:jc w:val="both"/>
        <w:rPr>
          <w:rFonts w:ascii="Times New Roman" w:hAnsi="Times New Roman" w:cs="Times New Roman"/>
          <w:szCs w:val="24"/>
          <w:lang w:val="uk-UA"/>
        </w:rPr>
      </w:pPr>
    </w:p>
    <w:p w:rsidR="004638B4" w:rsidRDefault="00D11F7F" w:rsidP="00427ED1">
      <w:pPr>
        <w:pStyle w:val="af0"/>
        <w:ind w:firstLine="567"/>
        <w:jc w:val="both"/>
        <w:rPr>
          <w:rFonts w:ascii="Times New Roman" w:hAnsi="Times New Roman" w:cs="Times New Roman"/>
          <w:b/>
          <w:bCs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uk-UA"/>
        </w:rPr>
        <w:t>Проєкт</w:t>
      </w:r>
      <w:proofErr w:type="spellEnd"/>
      <w:r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24. </w:t>
      </w:r>
      <w:r w:rsidR="00427ED1">
        <w:rPr>
          <w:rFonts w:ascii="Times New Roman" w:hAnsi="Times New Roman" w:cs="Times New Roman"/>
          <w:b/>
          <w:bCs/>
          <w:szCs w:val="24"/>
          <w:u w:val="single"/>
          <w:lang w:val="uk-UA"/>
        </w:rPr>
        <w:t>«</w:t>
      </w:r>
      <w:r w:rsidR="004638B4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Зведення </w:t>
      </w:r>
      <w:proofErr w:type="spellStart"/>
      <w:r w:rsidR="004638B4" w:rsidRPr="003B4091">
        <w:rPr>
          <w:rFonts w:ascii="Times New Roman" w:hAnsi="Times New Roman" w:cs="Times New Roman"/>
          <w:b/>
          <w:bCs/>
          <w:szCs w:val="24"/>
          <w:u w:val="single"/>
          <w:shd w:val="clear" w:color="auto" w:fill="FFFFFF"/>
          <w:lang w:val="uk-UA"/>
        </w:rPr>
        <w:t>швидкоспоруджуваної</w:t>
      </w:r>
      <w:proofErr w:type="spellEnd"/>
      <w:r w:rsidR="004638B4" w:rsidRPr="003B4091">
        <w:rPr>
          <w:rFonts w:ascii="Times New Roman" w:hAnsi="Times New Roman" w:cs="Times New Roman"/>
          <w:b/>
          <w:bCs/>
          <w:szCs w:val="24"/>
          <w:u w:val="single"/>
          <w:shd w:val="clear" w:color="auto" w:fill="FFFFFF"/>
          <w:lang w:val="uk-UA"/>
        </w:rPr>
        <w:t xml:space="preserve"> захисної споруди цивільного захисту модульного типу</w:t>
      </w:r>
      <w:r w:rsidR="00A12CF3">
        <w:rPr>
          <w:rFonts w:ascii="Times New Roman" w:hAnsi="Times New Roman" w:cs="Times New Roman"/>
          <w:b/>
          <w:bCs/>
          <w:szCs w:val="24"/>
          <w:u w:val="single"/>
          <w:shd w:val="clear" w:color="auto" w:fill="FFFFFF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у </w:t>
      </w:r>
      <w:proofErr w:type="spellStart"/>
      <w:r w:rsidR="004638B4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>Веселівськ</w:t>
      </w:r>
      <w:r w:rsidR="00A12CF3">
        <w:rPr>
          <w:rFonts w:ascii="Times New Roman" w:hAnsi="Times New Roman" w:cs="Times New Roman"/>
          <w:b/>
          <w:bCs/>
          <w:szCs w:val="24"/>
          <w:u w:val="single"/>
          <w:lang w:val="uk-UA"/>
        </w:rPr>
        <w:t>ому</w:t>
      </w:r>
      <w:proofErr w:type="spellEnd"/>
      <w:r w:rsidR="00A12CF3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>ліце</w:t>
      </w:r>
      <w:r w:rsidR="00A12CF3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ї </w:t>
      </w:r>
      <w:r w:rsidR="004638B4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>М</w:t>
      </w:r>
      <w:r w:rsidR="00A12CF3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ежівської селищної ради </w:t>
      </w:r>
      <w:r w:rsidR="004638B4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та </w:t>
      </w:r>
      <w:r w:rsidR="00A12CF3" w:rsidRPr="003B4091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комунальному закладі </w:t>
      </w:r>
      <w:r w:rsidR="00A12CF3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>дошкільної освіти</w:t>
      </w:r>
      <w:r w:rsidR="00A12CF3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 </w:t>
      </w:r>
      <w:r w:rsidR="00A12CF3">
        <w:rPr>
          <w:rFonts w:ascii="Times New Roman" w:hAnsi="Times New Roman" w:cs="Times New Roman"/>
          <w:b/>
          <w:bCs/>
          <w:szCs w:val="24"/>
          <w:u w:val="single"/>
          <w:lang w:val="uk-UA"/>
        </w:rPr>
        <w:t>«</w:t>
      </w:r>
      <w:proofErr w:type="spellStart"/>
      <w:r w:rsidR="00A12CF3">
        <w:rPr>
          <w:rFonts w:ascii="Times New Roman" w:hAnsi="Times New Roman" w:cs="Times New Roman"/>
          <w:b/>
          <w:bCs/>
          <w:szCs w:val="24"/>
          <w:u w:val="single"/>
          <w:lang w:val="uk-UA"/>
        </w:rPr>
        <w:t>Веселівський</w:t>
      </w:r>
      <w:proofErr w:type="spellEnd"/>
      <w:r w:rsidR="00A12CF3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 ясла-садок</w:t>
      </w:r>
      <w:r w:rsidR="004638B4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 «Вишенька» М</w:t>
      </w:r>
      <w:r w:rsidR="00A12CF3">
        <w:rPr>
          <w:rFonts w:ascii="Times New Roman" w:hAnsi="Times New Roman" w:cs="Times New Roman"/>
          <w:b/>
          <w:bCs/>
          <w:szCs w:val="24"/>
          <w:u w:val="single"/>
          <w:lang w:val="uk-UA"/>
        </w:rPr>
        <w:t>ежівської селищної ради»</w:t>
      </w:r>
      <w:r w:rsidR="00C02528">
        <w:rPr>
          <w:rFonts w:ascii="Times New Roman" w:hAnsi="Times New Roman" w:cs="Times New Roman"/>
          <w:b/>
          <w:bCs/>
          <w:szCs w:val="24"/>
          <w:u w:val="single"/>
          <w:lang w:val="uk-UA"/>
        </w:rPr>
        <w:t>.</w:t>
      </w:r>
    </w:p>
    <w:p w:rsidR="004638B4" w:rsidRDefault="004638B4" w:rsidP="00427E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3B4091">
        <w:rPr>
          <w:rFonts w:ascii="Times New Roman" w:eastAsia="Calibri" w:hAnsi="Times New Roman" w:cs="Times New Roman"/>
          <w:iCs/>
          <w:noProof/>
          <w:sz w:val="24"/>
          <w:szCs w:val="24"/>
          <w:lang w:val="uk-UA"/>
        </w:rPr>
        <w:t xml:space="preserve">У 2024 році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придбана та встановлена залізобетонна модульна захисна споруда для </w:t>
      </w:r>
      <w:proofErr w:type="spellStart"/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>Веселівського</w:t>
      </w:r>
      <w:proofErr w:type="spellEnd"/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ліцею М</w:t>
      </w:r>
      <w:r w:rsidR="00A12CF3">
        <w:rPr>
          <w:rFonts w:ascii="Times New Roman" w:hAnsi="Times New Roman" w:cs="Times New Roman"/>
          <w:iCs/>
          <w:sz w:val="24"/>
          <w:szCs w:val="24"/>
          <w:lang w:val="uk-UA"/>
        </w:rPr>
        <w:t>ежівської селищної ради</w:t>
      </w:r>
      <w:r w:rsidRPr="003B409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на суму 2000,0 тис.</w:t>
      </w:r>
      <w:r w:rsidR="003B409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грн.</w:t>
      </w:r>
    </w:p>
    <w:p w:rsidR="003B4091" w:rsidRPr="003B4091" w:rsidRDefault="003B4091" w:rsidP="00427E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4638B4" w:rsidRPr="003B4091" w:rsidRDefault="00D11F7F" w:rsidP="00427E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noProof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Проєкт</w:t>
      </w:r>
      <w:proofErr w:type="spellEnd"/>
      <w:r w:rsidRPr="003B4091">
        <w:rPr>
          <w:rFonts w:ascii="Times New Roman" w:eastAsia="Calibri" w:hAnsi="Times New Roman" w:cs="Times New Roman"/>
          <w:b/>
          <w:bCs/>
          <w:noProof/>
          <w:sz w:val="24"/>
          <w:szCs w:val="24"/>
          <w:u w:val="single"/>
          <w:lang w:val="uk-UA"/>
        </w:rPr>
        <w:t xml:space="preserve"> </w:t>
      </w:r>
      <w:r w:rsidR="004638B4" w:rsidRPr="003B4091">
        <w:rPr>
          <w:rFonts w:ascii="Times New Roman" w:eastAsia="Calibri" w:hAnsi="Times New Roman" w:cs="Times New Roman"/>
          <w:b/>
          <w:bCs/>
          <w:noProof/>
          <w:sz w:val="24"/>
          <w:szCs w:val="24"/>
          <w:u w:val="single"/>
          <w:lang w:val="uk-UA"/>
        </w:rPr>
        <w:t>25</w:t>
      </w:r>
      <w:r w:rsidR="004638B4" w:rsidRPr="003B4091">
        <w:rPr>
          <w:rFonts w:ascii="Times New Roman" w:eastAsia="Calibri" w:hAnsi="Times New Roman" w:cs="Times New Roman"/>
          <w:b/>
          <w:bCs/>
          <w:i/>
          <w:noProof/>
          <w:sz w:val="24"/>
          <w:szCs w:val="24"/>
          <w:u w:val="single"/>
          <w:lang w:val="uk-UA"/>
        </w:rPr>
        <w:t>.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«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Зведення 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>швидкоспоруджуваної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 захисної споруди цивільного захисту модульного типу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 у 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Володимирівськ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ому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ліце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ї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М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ежівської селищної ради 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та </w:t>
      </w:r>
      <w:r w:rsidR="00A12CF3" w:rsidRPr="003B409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  <w:t xml:space="preserve">комунальному закладі </w:t>
      </w:r>
      <w:r w:rsidR="00A12CF3" w:rsidRPr="00A12CF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  <w:t>дошкільної</w:t>
      </w:r>
      <w:r w:rsidR="00A12CF3">
        <w:rPr>
          <w:rFonts w:ascii="Times New Roman" w:hAnsi="Times New Roman" w:cs="Times New Roman"/>
          <w:b/>
          <w:bCs/>
          <w:iCs/>
          <w:szCs w:val="24"/>
          <w:u w:val="single"/>
          <w:lang w:val="uk-UA"/>
        </w:rPr>
        <w:t xml:space="preserve"> </w:t>
      </w:r>
      <w:r w:rsidR="00A12CF3" w:rsidRPr="00323C9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  <w:t>освіти</w:t>
      </w:r>
      <w:r w:rsidR="00A12CF3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«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Володимирівс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ький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яс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ла-садок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«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Веселка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» М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ежівської селищної ради»</w:t>
      </w:r>
      <w:r w:rsidR="00C02528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.</w:t>
      </w:r>
    </w:p>
    <w:p w:rsidR="004638B4" w:rsidRPr="003B4091" w:rsidRDefault="004638B4" w:rsidP="00427E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2C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2024 році придбана </w:t>
      </w:r>
      <w:proofErr w:type="spellStart"/>
      <w:r w:rsidRPr="00A12CF3">
        <w:rPr>
          <w:rFonts w:ascii="Times New Roman" w:hAnsi="Times New Roman" w:cs="Times New Roman"/>
          <w:bCs/>
          <w:sz w:val="24"/>
          <w:szCs w:val="24"/>
          <w:lang w:val="uk-UA"/>
        </w:rPr>
        <w:t>швидкоспоруджувана</w:t>
      </w:r>
      <w:proofErr w:type="spellEnd"/>
      <w:r w:rsidRPr="00A12C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12C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захисна </w:t>
      </w:r>
      <w:r w:rsidRPr="00A12CF3">
        <w:rPr>
          <w:rFonts w:ascii="Times New Roman" w:hAnsi="Times New Roman" w:cs="Times New Roman"/>
          <w:bCs/>
          <w:sz w:val="24"/>
          <w:szCs w:val="24"/>
          <w:lang w:val="uk-UA"/>
        </w:rPr>
        <w:t>споруда для улаштування укриття</w:t>
      </w:r>
      <w:r w:rsidRPr="00A12CF3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Володимирівському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ліцеї М</w:t>
      </w:r>
      <w:r w:rsidR="00A12CF3">
        <w:rPr>
          <w:rFonts w:ascii="Times New Roman" w:hAnsi="Times New Roman" w:cs="Times New Roman"/>
          <w:sz w:val="24"/>
          <w:szCs w:val="24"/>
          <w:lang w:val="uk-UA"/>
        </w:rPr>
        <w:t xml:space="preserve">ежівської селищної ради на суму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2498,0 тис.</w:t>
      </w:r>
      <w:r w:rsidR="00A12CF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4638B4" w:rsidRPr="003B4091" w:rsidRDefault="004638B4" w:rsidP="00427E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38B4" w:rsidRPr="003B4091" w:rsidRDefault="00D11F7F" w:rsidP="00427E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Проєкт</w:t>
      </w:r>
      <w:proofErr w:type="spellEnd"/>
      <w:r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 w:eastAsia="uk-UA"/>
        </w:rPr>
        <w:t xml:space="preserve"> 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 w:eastAsia="uk-UA"/>
        </w:rPr>
        <w:t>27.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«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Зведення 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>швидкоспоруджуваної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 захисної споруди цивільного захисту модульного типу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у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Райпільськ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ому</w:t>
      </w:r>
      <w:proofErr w:type="spellEnd"/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л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іце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ї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М</w:t>
      </w:r>
      <w:r w:rsidR="00A12CF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ежівської селищної ради 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та </w:t>
      </w:r>
      <w:r w:rsidR="00A12CF3" w:rsidRPr="003B4091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  <w:t xml:space="preserve">комунальному закладі </w:t>
      </w:r>
      <w:r w:rsidR="00A12CF3" w:rsidRPr="00A12CF3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  <w:t xml:space="preserve">дошкільної </w:t>
      </w:r>
      <w:r w:rsidR="00A12CF3" w:rsidRPr="00323C9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uk-UA"/>
        </w:rPr>
        <w:t>освіти</w:t>
      </w:r>
      <w:r w:rsidR="007D75A2" w:rsidRPr="00323C97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7D75A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«</w:t>
      </w:r>
      <w:proofErr w:type="spellStart"/>
      <w:r w:rsidR="007D75A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Райпільський</w:t>
      </w:r>
      <w:proofErr w:type="spellEnd"/>
      <w:r w:rsidR="007D75A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ясла-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с</w:t>
      </w:r>
      <w:r w:rsidR="007D75A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адок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«Пролісок» М</w:t>
      </w:r>
      <w:r w:rsidR="007D75A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ежівської селищної ради»</w:t>
      </w:r>
      <w:r w:rsidR="00C02528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.</w:t>
      </w:r>
    </w:p>
    <w:p w:rsidR="004638B4" w:rsidRPr="003B4091" w:rsidRDefault="004638B4" w:rsidP="00427E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У 2024 році придбана 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швидкоспоруджувана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5A2">
        <w:rPr>
          <w:rFonts w:ascii="Times New Roman" w:hAnsi="Times New Roman" w:cs="Times New Roman"/>
          <w:sz w:val="24"/>
          <w:szCs w:val="24"/>
          <w:lang w:val="uk-UA"/>
        </w:rPr>
        <w:t xml:space="preserve">захисна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споруда для улаштування укриття у 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Райпільському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ліцеї М</w:t>
      </w:r>
      <w:r w:rsidR="007D75A2">
        <w:rPr>
          <w:rFonts w:ascii="Times New Roman" w:hAnsi="Times New Roman" w:cs="Times New Roman"/>
          <w:sz w:val="24"/>
          <w:szCs w:val="24"/>
          <w:lang w:val="uk-UA"/>
        </w:rPr>
        <w:t>ежівської селищної ради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5A2">
        <w:rPr>
          <w:rFonts w:ascii="Times New Roman" w:hAnsi="Times New Roman" w:cs="Times New Roman"/>
          <w:sz w:val="24"/>
          <w:szCs w:val="24"/>
          <w:lang w:val="uk-UA"/>
        </w:rPr>
        <w:t xml:space="preserve">на суму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1986,9 тис.</w:t>
      </w:r>
      <w:r w:rsidR="007D75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4638B4" w:rsidRPr="007D75A2" w:rsidRDefault="004638B4" w:rsidP="00427ED1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bookmarkStart w:id="2" w:name="_Hlk195016187"/>
    </w:p>
    <w:p w:rsidR="004638B4" w:rsidRPr="003B4091" w:rsidRDefault="00D11F7F" w:rsidP="005861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Проєкт</w:t>
      </w:r>
      <w:proofErr w:type="spellEnd"/>
      <w:r w:rsidRPr="00FD0846">
        <w:rPr>
          <w:rFonts w:ascii="Times New Roman" w:hAnsi="Times New Roman" w:cs="Times New Roman"/>
          <w:b/>
          <w:bCs/>
          <w:sz w:val="24"/>
          <w:szCs w:val="24"/>
          <w:u w:val="single"/>
          <w:lang w:val="uk-UA" w:eastAsia="uk-UA"/>
        </w:rPr>
        <w:t xml:space="preserve"> </w:t>
      </w:r>
      <w:r w:rsidR="004638B4" w:rsidRPr="00FD0846">
        <w:rPr>
          <w:rFonts w:ascii="Times New Roman" w:hAnsi="Times New Roman" w:cs="Times New Roman"/>
          <w:b/>
          <w:bCs/>
          <w:sz w:val="24"/>
          <w:szCs w:val="24"/>
          <w:u w:val="single"/>
          <w:lang w:val="uk-UA" w:eastAsia="uk-UA"/>
        </w:rPr>
        <w:t>35.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7D75A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«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Облаштування протирадіаційного укриття в </w:t>
      </w:r>
      <w:r w:rsidR="004638B4" w:rsidRPr="003B4091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uk-UA"/>
        </w:rPr>
        <w:t>Межівському аграрному ліце</w:t>
      </w:r>
      <w:r w:rsidR="007D75A2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uk-UA"/>
        </w:rPr>
        <w:t>ї-</w:t>
      </w:r>
      <w:r w:rsidR="004638B4" w:rsidRPr="003B4091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uk-UA"/>
        </w:rPr>
        <w:t>інтернаті Межівської селищної ради</w:t>
      </w:r>
      <w:r w:rsidR="007D75A2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uk-UA"/>
        </w:rPr>
        <w:t>»</w:t>
      </w:r>
      <w:r w:rsidR="00C02528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val="uk-UA"/>
        </w:rPr>
        <w:t>.</w:t>
      </w:r>
    </w:p>
    <w:p w:rsidR="004638B4" w:rsidRPr="003B4091" w:rsidRDefault="004638B4" w:rsidP="005861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61C5">
        <w:rPr>
          <w:rFonts w:ascii="Times New Roman" w:hAnsi="Times New Roman" w:cs="Times New Roman"/>
          <w:bCs/>
          <w:sz w:val="24"/>
          <w:szCs w:val="24"/>
          <w:lang w:val="uk-UA" w:eastAsia="uk-UA"/>
        </w:rPr>
        <w:t>У 2024 році</w:t>
      </w:r>
      <w:r w:rsidR="00A37A04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Pr="005861C5">
        <w:rPr>
          <w:rFonts w:ascii="Times New Roman" w:hAnsi="Times New Roman" w:cs="Times New Roman"/>
          <w:sz w:val="24"/>
          <w:szCs w:val="24"/>
          <w:lang w:val="uk-UA"/>
        </w:rPr>
        <w:t>Межівському аграрному ліце</w:t>
      </w:r>
      <w:r w:rsidR="00A37A04">
        <w:rPr>
          <w:rFonts w:ascii="Times New Roman" w:hAnsi="Times New Roman" w:cs="Times New Roman"/>
          <w:sz w:val="24"/>
          <w:szCs w:val="24"/>
          <w:lang w:val="uk-UA"/>
        </w:rPr>
        <w:t xml:space="preserve">ї-інтернаті Межівської селищної ради </w:t>
      </w:r>
      <w:r w:rsidRPr="005861C5">
        <w:rPr>
          <w:rFonts w:ascii="Times New Roman" w:hAnsi="Times New Roman" w:cs="Times New Roman"/>
          <w:sz w:val="24"/>
          <w:szCs w:val="24"/>
          <w:lang w:val="uk-UA"/>
        </w:rPr>
        <w:t>проведен</w:t>
      </w:r>
      <w:r w:rsidR="00A37A04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5861C5">
        <w:rPr>
          <w:rFonts w:ascii="Times New Roman" w:hAnsi="Times New Roman" w:cs="Times New Roman"/>
          <w:sz w:val="24"/>
          <w:szCs w:val="24"/>
          <w:lang w:val="uk-UA"/>
        </w:rPr>
        <w:t xml:space="preserve"> обстеження технічного стану протирадіаційного</w:t>
      </w:r>
      <w:r w:rsidR="00A37A04">
        <w:rPr>
          <w:rFonts w:ascii="Times New Roman" w:hAnsi="Times New Roman" w:cs="Times New Roman"/>
          <w:sz w:val="24"/>
          <w:szCs w:val="24"/>
          <w:lang w:val="uk-UA"/>
        </w:rPr>
        <w:t xml:space="preserve"> укриття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3B4091">
        <w:rPr>
          <w:rFonts w:ascii="Times New Roman" w:hAnsi="Times New Roman" w:cs="Times New Roman"/>
          <w:b/>
          <w:bCs/>
          <w:sz w:val="24"/>
          <w:szCs w:val="24"/>
          <w:lang w:val="uk-UA"/>
        </w:rPr>
        <w:t>49,998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тис. 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, проведений поточний ремонт укриття – </w:t>
      </w:r>
      <w:r w:rsidRPr="003B4091">
        <w:rPr>
          <w:rFonts w:ascii="Times New Roman" w:hAnsi="Times New Roman" w:cs="Times New Roman"/>
          <w:b/>
          <w:bCs/>
          <w:sz w:val="24"/>
          <w:szCs w:val="24"/>
          <w:lang w:val="uk-UA"/>
        </w:rPr>
        <w:t>3647,956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тис. 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37A04">
        <w:rPr>
          <w:rFonts w:ascii="Times New Roman" w:hAnsi="Times New Roman" w:cs="Times New Roman"/>
          <w:sz w:val="24"/>
          <w:szCs w:val="24"/>
          <w:lang w:val="uk-UA"/>
        </w:rPr>
        <w:t>зокрема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коштів субвенції з обласного бюджету – 2112,596 тис. 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співфінансування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з місцевого бюджету – 1535,360 тис</w:t>
      </w:r>
      <w:r w:rsidR="00A37A0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4638B4" w:rsidRPr="003B4091" w:rsidRDefault="004638B4" w:rsidP="005861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Для облаштування 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Межівського</w:t>
      </w:r>
      <w:proofErr w:type="spellEnd"/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аграрного ліцею-інтернату Межівської селищної ради придбані </w:t>
      </w:r>
      <w:r w:rsidR="00A37A04">
        <w:rPr>
          <w:rFonts w:ascii="Times New Roman" w:hAnsi="Times New Roman" w:cs="Times New Roman"/>
          <w:sz w:val="24"/>
          <w:szCs w:val="24"/>
          <w:lang w:val="uk-UA"/>
        </w:rPr>
        <w:t xml:space="preserve">предмети та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матеріали та суму 163,290 тис.</w:t>
      </w:r>
      <w:r w:rsidR="00A37A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A37A0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бензиновий генератор</w:t>
      </w:r>
      <w:r w:rsidR="00A37A04">
        <w:rPr>
          <w:rFonts w:ascii="Times New Roman" w:hAnsi="Times New Roman" w:cs="Times New Roman"/>
          <w:sz w:val="24"/>
          <w:szCs w:val="24"/>
          <w:lang w:val="uk-UA"/>
        </w:rPr>
        <w:t xml:space="preserve"> та інше)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, також передані 2 обігрівачі на суму 3,6 тис.</w:t>
      </w:r>
      <w:r w:rsidR="00A37A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4638B4" w:rsidRPr="00FD0846" w:rsidRDefault="004638B4" w:rsidP="005861C5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bookmarkEnd w:id="2"/>
    <w:p w:rsidR="004638B4" w:rsidRPr="003B4091" w:rsidRDefault="004638B4" w:rsidP="00A37A04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sz w:val="24"/>
          <w:szCs w:val="24"/>
          <w:lang w:val="uk-UA" w:eastAsia="uk-UA"/>
        </w:rPr>
      </w:pPr>
      <w:r w:rsidRPr="003B4091">
        <w:rPr>
          <w:rFonts w:ascii="Times New Roman" w:hAnsi="Times New Roman" w:cs="Times New Roman"/>
          <w:b/>
          <w:bCs/>
          <w:i/>
          <w:sz w:val="24"/>
          <w:szCs w:val="24"/>
          <w:lang w:val="uk-UA" w:eastAsia="uk-UA"/>
        </w:rPr>
        <w:t>Не фінансувалися заплановані заходи:</w:t>
      </w:r>
    </w:p>
    <w:p w:rsidR="004638B4" w:rsidRPr="00FD0846" w:rsidRDefault="004638B4" w:rsidP="00A37A0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:rsidR="004638B4" w:rsidRPr="003B4091" w:rsidRDefault="00D11F7F" w:rsidP="00A37A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Проєкт</w:t>
      </w:r>
      <w:proofErr w:type="spellEnd"/>
      <w:r w:rsidRPr="00FD0846">
        <w:rPr>
          <w:rFonts w:ascii="Times New Roman" w:hAnsi="Times New Roman" w:cs="Times New Roman"/>
          <w:b/>
          <w:bCs/>
          <w:sz w:val="24"/>
          <w:szCs w:val="24"/>
          <w:u w:val="single"/>
          <w:lang w:val="uk-UA" w:eastAsia="uk-UA"/>
        </w:rPr>
        <w:t xml:space="preserve"> </w:t>
      </w:r>
      <w:r w:rsidR="004638B4" w:rsidRPr="00FD0846">
        <w:rPr>
          <w:rFonts w:ascii="Times New Roman" w:hAnsi="Times New Roman" w:cs="Times New Roman"/>
          <w:b/>
          <w:bCs/>
          <w:sz w:val="24"/>
          <w:szCs w:val="24"/>
          <w:u w:val="single"/>
          <w:lang w:val="uk-UA" w:eastAsia="uk-UA"/>
        </w:rPr>
        <w:t>26.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A37A0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«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Зведення 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>швидкоспоруджуваної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 захисної споруди цивільного захисту модульного типу</w:t>
      </w:r>
      <w:r w:rsidR="00A37A04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у</w:t>
      </w:r>
      <w:r w:rsidR="00A37A0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Новопідгороднянськ</w:t>
      </w:r>
      <w:r w:rsidR="00A37A0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ій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гімназі</w:t>
      </w:r>
      <w:r w:rsidR="00A37A0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ї Межівської селищної ради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та</w:t>
      </w:r>
      <w:r w:rsidR="00A37A0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A37A0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lastRenderedPageBreak/>
        <w:t>комунальному закладі дошкільної освіти «</w:t>
      </w:r>
      <w:proofErr w:type="spellStart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Новопідгороднянський</w:t>
      </w:r>
      <w:proofErr w:type="spellEnd"/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яс</w:t>
      </w:r>
      <w:r w:rsidR="00A37A0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ла-садок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«Сонечко» М</w:t>
      </w:r>
      <w:r w:rsidR="00A37A0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ежівської селищної ради» </w:t>
      </w:r>
      <w:r w:rsidR="004638B4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(2024 рік)</w:t>
      </w:r>
      <w:r w:rsidR="00C02528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.</w:t>
      </w:r>
    </w:p>
    <w:p w:rsidR="004638B4" w:rsidRPr="003B4091" w:rsidRDefault="004638B4" w:rsidP="003B4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4638B4" w:rsidRPr="003B4091" w:rsidRDefault="00D11F7F" w:rsidP="00A37A04">
      <w:pPr>
        <w:pStyle w:val="af0"/>
        <w:ind w:firstLine="567"/>
        <w:jc w:val="both"/>
        <w:rPr>
          <w:rFonts w:ascii="Times New Roman" w:hAnsi="Times New Roman" w:cs="Times New Roman"/>
          <w:b/>
          <w:bCs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uk-UA"/>
        </w:rPr>
        <w:t>Проєкт</w:t>
      </w:r>
      <w:proofErr w:type="spellEnd"/>
      <w:r w:rsidRPr="00FD0846">
        <w:rPr>
          <w:rFonts w:ascii="Times New Roman" w:hAnsi="Times New Roman" w:cs="Times New Roman"/>
          <w:b/>
          <w:bCs/>
          <w:szCs w:val="24"/>
          <w:u w:val="single"/>
          <w:lang w:val="uk-UA" w:eastAsia="uk-UA"/>
        </w:rPr>
        <w:t xml:space="preserve"> </w:t>
      </w:r>
      <w:r w:rsidR="004638B4" w:rsidRPr="00FD0846">
        <w:rPr>
          <w:rFonts w:ascii="Times New Roman" w:hAnsi="Times New Roman" w:cs="Times New Roman"/>
          <w:b/>
          <w:bCs/>
          <w:szCs w:val="24"/>
          <w:u w:val="single"/>
          <w:lang w:val="uk-UA" w:eastAsia="uk-UA"/>
        </w:rPr>
        <w:t>29.</w:t>
      </w:r>
      <w:r w:rsidR="004638B4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 </w:t>
      </w:r>
      <w:r w:rsidR="00A37A04">
        <w:rPr>
          <w:rFonts w:ascii="Times New Roman" w:hAnsi="Times New Roman" w:cs="Times New Roman"/>
          <w:b/>
          <w:bCs/>
          <w:szCs w:val="24"/>
          <w:u w:val="single"/>
          <w:lang w:val="uk-UA"/>
        </w:rPr>
        <w:t>«</w:t>
      </w:r>
      <w:r w:rsidR="004638B4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Зведення </w:t>
      </w:r>
      <w:proofErr w:type="spellStart"/>
      <w:r w:rsidR="004638B4" w:rsidRPr="003B4091">
        <w:rPr>
          <w:rFonts w:ascii="Times New Roman" w:hAnsi="Times New Roman" w:cs="Times New Roman"/>
          <w:b/>
          <w:bCs/>
          <w:szCs w:val="24"/>
          <w:u w:val="single"/>
          <w:shd w:val="clear" w:color="auto" w:fill="FFFFFF"/>
          <w:lang w:val="uk-UA"/>
        </w:rPr>
        <w:t>швидкоспоруджуваної</w:t>
      </w:r>
      <w:proofErr w:type="spellEnd"/>
      <w:r w:rsidR="004638B4" w:rsidRPr="003B4091">
        <w:rPr>
          <w:rFonts w:ascii="Times New Roman" w:hAnsi="Times New Roman" w:cs="Times New Roman"/>
          <w:b/>
          <w:bCs/>
          <w:szCs w:val="24"/>
          <w:u w:val="single"/>
          <w:shd w:val="clear" w:color="auto" w:fill="FFFFFF"/>
          <w:lang w:val="uk-UA"/>
        </w:rPr>
        <w:t xml:space="preserve"> захисної споруди цивільного захисту модульного типу</w:t>
      </w:r>
      <w:r w:rsidR="00A37A04">
        <w:rPr>
          <w:rFonts w:ascii="Times New Roman" w:hAnsi="Times New Roman" w:cs="Times New Roman"/>
          <w:b/>
          <w:bCs/>
          <w:szCs w:val="24"/>
          <w:u w:val="single"/>
          <w:shd w:val="clear" w:color="auto" w:fill="FFFFFF"/>
          <w:lang w:val="uk-UA"/>
        </w:rPr>
        <w:t xml:space="preserve"> в </w:t>
      </w:r>
      <w:r w:rsidR="004638B4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>Іванівськ</w:t>
      </w:r>
      <w:r w:rsidR="00A37A04">
        <w:rPr>
          <w:rFonts w:ascii="Times New Roman" w:hAnsi="Times New Roman" w:cs="Times New Roman"/>
          <w:b/>
          <w:bCs/>
          <w:szCs w:val="24"/>
          <w:u w:val="single"/>
          <w:lang w:val="uk-UA"/>
        </w:rPr>
        <w:t>ій</w:t>
      </w:r>
      <w:r w:rsidR="004638B4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 гімназі</w:t>
      </w:r>
      <w:r w:rsidR="00A37A04">
        <w:rPr>
          <w:rFonts w:ascii="Times New Roman" w:hAnsi="Times New Roman" w:cs="Times New Roman"/>
          <w:b/>
          <w:bCs/>
          <w:szCs w:val="24"/>
          <w:u w:val="single"/>
          <w:lang w:val="uk-UA"/>
        </w:rPr>
        <w:t>ї</w:t>
      </w:r>
      <w:r w:rsidR="004638B4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 М</w:t>
      </w:r>
      <w:r w:rsidR="00A37A04">
        <w:rPr>
          <w:rFonts w:ascii="Times New Roman" w:hAnsi="Times New Roman" w:cs="Times New Roman"/>
          <w:b/>
          <w:bCs/>
          <w:szCs w:val="24"/>
          <w:u w:val="single"/>
          <w:lang w:val="uk-UA"/>
        </w:rPr>
        <w:t>ежівської селищної ради</w:t>
      </w:r>
      <w:r w:rsidR="00C02528">
        <w:rPr>
          <w:rFonts w:ascii="Times New Roman" w:hAnsi="Times New Roman" w:cs="Times New Roman"/>
          <w:b/>
          <w:bCs/>
          <w:szCs w:val="24"/>
          <w:u w:val="single"/>
          <w:lang w:val="uk-UA"/>
        </w:rPr>
        <w:t>.</w:t>
      </w:r>
    </w:p>
    <w:p w:rsidR="004638B4" w:rsidRPr="003B4091" w:rsidRDefault="004638B4" w:rsidP="003B4091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uk-UA"/>
        </w:rPr>
      </w:pPr>
    </w:p>
    <w:p w:rsidR="00004117" w:rsidRPr="003B4091" w:rsidRDefault="008B47C0" w:rsidP="003B409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Напрям</w:t>
      </w:r>
      <w:r w:rsidRPr="003B4091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004117" w:rsidRPr="003B4091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3. Відновлення об’єктів житлово – комунального господарства</w:t>
      </w:r>
    </w:p>
    <w:p w:rsidR="0048260C" w:rsidRPr="003B4091" w:rsidRDefault="0048260C" w:rsidP="003B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4117" w:rsidRPr="003B4091" w:rsidRDefault="00004117" w:rsidP="003B40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По напряму </w:t>
      </w:r>
      <w:r w:rsidR="00E4199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3 </w:t>
      </w:r>
      <w:r w:rsidRPr="005333CA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5333CA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Відновлення об’єктів житлово</w:t>
      </w:r>
      <w:r w:rsidR="00FD0846" w:rsidRPr="005333CA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-</w:t>
      </w:r>
      <w:r w:rsidRPr="005333CA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комунального господарства»,</w:t>
      </w:r>
      <w:r w:rsidRPr="003B4091">
        <w:rPr>
          <w:rFonts w:ascii="Times New Roman" w:eastAsia="Calibri" w:hAnsi="Times New Roman" w:cs="Times New Roman"/>
          <w:b/>
          <w:i/>
          <w:noProof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до першої черги (2023</w:t>
      </w:r>
      <w:r w:rsidR="00FD0846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="00A37A04">
        <w:rPr>
          <w:rFonts w:ascii="Times New Roman" w:hAnsi="Times New Roman" w:cs="Times New Roman"/>
          <w:b/>
          <w:i/>
          <w:sz w:val="24"/>
          <w:szCs w:val="24"/>
          <w:lang w:val="uk-UA"/>
        </w:rPr>
        <w:t>2024 роки) планувало</w:t>
      </w:r>
      <w:r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ся реалізувати 3 </w:t>
      </w:r>
      <w:proofErr w:type="spellStart"/>
      <w:r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проєкт</w:t>
      </w:r>
      <w:r w:rsidR="00FD0846">
        <w:rPr>
          <w:rFonts w:ascii="Times New Roman" w:hAnsi="Times New Roman" w:cs="Times New Roman"/>
          <w:b/>
          <w:i/>
          <w:sz w:val="24"/>
          <w:szCs w:val="24"/>
          <w:lang w:val="uk-UA"/>
        </w:rPr>
        <w:t>а</w:t>
      </w:r>
      <w:proofErr w:type="spellEnd"/>
      <w:r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відновлення. Роботи по виконанню </w:t>
      </w:r>
      <w:proofErr w:type="spellStart"/>
      <w:r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проєктів</w:t>
      </w:r>
      <w:proofErr w:type="spellEnd"/>
      <w:r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протягом 2023</w:t>
      </w:r>
      <w:r w:rsidR="00FD0846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2024 років не проводилися.</w:t>
      </w:r>
    </w:p>
    <w:p w:rsidR="00C02528" w:rsidRDefault="00C02528" w:rsidP="00C025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004117" w:rsidRPr="003B4091" w:rsidRDefault="00D11F7F" w:rsidP="00C025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Проєкт</w:t>
      </w:r>
      <w:proofErr w:type="spellEnd"/>
      <w:r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004117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40. «Будівництво водонапірної башти в </w:t>
      </w:r>
      <w:proofErr w:type="spellStart"/>
      <w:r w:rsidR="00004117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смт</w:t>
      </w:r>
      <w:proofErr w:type="spellEnd"/>
      <w:r w:rsidR="00004117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Межова </w:t>
      </w:r>
      <w:proofErr w:type="spellStart"/>
      <w:r w:rsidR="00004117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Межівського</w:t>
      </w:r>
      <w:proofErr w:type="spellEnd"/>
      <w:r w:rsidR="00004117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району Дніпропетровської області». Коригування 2</w:t>
      </w:r>
      <w:r w:rsidR="00FD0846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»</w:t>
      </w:r>
      <w:r w:rsidR="00C02528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.</w:t>
      </w:r>
    </w:p>
    <w:p w:rsidR="00004117" w:rsidRPr="003B4091" w:rsidRDefault="00004117" w:rsidP="00C02528">
      <w:pPr>
        <w:pStyle w:val="af0"/>
        <w:ind w:firstLine="567"/>
        <w:jc w:val="both"/>
        <w:rPr>
          <w:rFonts w:ascii="Times New Roman" w:hAnsi="Times New Roman" w:cs="Times New Roman"/>
          <w:szCs w:val="24"/>
          <w:lang w:val="uk-UA"/>
        </w:rPr>
      </w:pPr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>Роботи по будівництву водонапірної башти об’ємом 300 м³ розпочаті з 2019 року (у 2019 р</w:t>
      </w:r>
      <w:r w:rsidR="00067270">
        <w:rPr>
          <w:rFonts w:ascii="Times New Roman" w:hAnsi="Times New Roman" w:cs="Times New Roman"/>
          <w:szCs w:val="24"/>
          <w:shd w:val="clear" w:color="auto" w:fill="FFFFFF"/>
          <w:lang w:val="uk-UA"/>
        </w:rPr>
        <w:t>оці</w:t>
      </w:r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виконані роботи з демонтажу башти, використані кошти 805,538 тис.</w:t>
      </w:r>
      <w:r w:rsidR="00067270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>).</w:t>
      </w:r>
    </w:p>
    <w:p w:rsidR="00004117" w:rsidRPr="003B4091" w:rsidRDefault="00004117" w:rsidP="00C02528">
      <w:pPr>
        <w:pStyle w:val="af0"/>
        <w:ind w:firstLine="567"/>
        <w:jc w:val="both"/>
        <w:rPr>
          <w:rFonts w:ascii="Times New Roman" w:hAnsi="Times New Roman" w:cs="Times New Roman"/>
          <w:szCs w:val="24"/>
          <w:lang w:val="uk-UA"/>
        </w:rPr>
      </w:pPr>
      <w:r w:rsidRPr="003B4091">
        <w:rPr>
          <w:rFonts w:ascii="Times New Roman" w:hAnsi="Times New Roman" w:cs="Times New Roman"/>
          <w:szCs w:val="24"/>
          <w:lang w:val="uk-UA"/>
        </w:rPr>
        <w:t xml:space="preserve">У 2021 році проведено коригування ПКД об’єкту «Будівництво водонапірної башти в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смт</w:t>
      </w:r>
      <w:proofErr w:type="spellEnd"/>
      <w:r w:rsidR="00067270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Межова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Межівського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району Дніпропетровської області». Коригування 2» </w:t>
      </w:r>
      <w:r w:rsidR="00067270" w:rsidRPr="003B4091">
        <w:rPr>
          <w:rFonts w:ascii="Times New Roman" w:hAnsi="Times New Roman" w:cs="Times New Roman"/>
          <w:szCs w:val="24"/>
          <w:lang w:val="uk-UA"/>
        </w:rPr>
        <w:t>–</w:t>
      </w:r>
      <w:r w:rsidRPr="003B4091">
        <w:rPr>
          <w:rFonts w:ascii="Times New Roman" w:hAnsi="Times New Roman" w:cs="Times New Roman"/>
          <w:b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8,546 тис.</w:t>
      </w:r>
      <w:r w:rsidR="00067270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, кошторисна вартість </w:t>
      </w:r>
      <w:r w:rsidR="00067270" w:rsidRPr="003B4091">
        <w:rPr>
          <w:rFonts w:ascii="Times New Roman" w:hAnsi="Times New Roman" w:cs="Times New Roman"/>
          <w:szCs w:val="24"/>
          <w:lang w:val="uk-UA"/>
        </w:rPr>
        <w:t>–</w:t>
      </w:r>
      <w:r w:rsidR="00067270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/>
          <w:szCs w:val="24"/>
          <w:lang w:val="uk-UA"/>
        </w:rPr>
        <w:t>7065,516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тис.</w:t>
      </w:r>
      <w:r w:rsidR="00067270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="00067270">
        <w:rPr>
          <w:rFonts w:ascii="Times New Roman" w:hAnsi="Times New Roman" w:cs="Times New Roman"/>
          <w:szCs w:val="24"/>
          <w:lang w:val="uk-UA"/>
        </w:rPr>
        <w:t xml:space="preserve">, зокрема </w:t>
      </w:r>
      <w:r w:rsidRPr="003B4091">
        <w:rPr>
          <w:rFonts w:ascii="Times New Roman" w:hAnsi="Times New Roman" w:cs="Times New Roman"/>
          <w:szCs w:val="24"/>
          <w:lang w:val="uk-UA"/>
        </w:rPr>
        <w:t>вико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ристано </w:t>
      </w:r>
      <w:r w:rsidRPr="003B4091">
        <w:rPr>
          <w:rFonts w:ascii="Times New Roman" w:hAnsi="Times New Roman" w:cs="Times New Roman"/>
          <w:szCs w:val="24"/>
          <w:lang w:val="uk-UA"/>
        </w:rPr>
        <w:t>– 805,538 тис.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грн. На виконання робіт у 2021 році був укладений договір з Т</w:t>
      </w:r>
      <w:r w:rsidR="00E744F2">
        <w:rPr>
          <w:rFonts w:ascii="Times New Roman" w:hAnsi="Times New Roman" w:cs="Times New Roman"/>
          <w:szCs w:val="24"/>
          <w:lang w:val="uk-UA"/>
        </w:rPr>
        <w:t>ОВ «</w:t>
      </w:r>
      <w:r w:rsidRPr="003B4091">
        <w:rPr>
          <w:rFonts w:ascii="Times New Roman" w:hAnsi="Times New Roman" w:cs="Times New Roman"/>
          <w:szCs w:val="24"/>
          <w:lang w:val="uk-UA"/>
        </w:rPr>
        <w:t>ІНВЕСТ-МОНТАЖБУД</w:t>
      </w:r>
      <w:r w:rsidR="00E744F2">
        <w:rPr>
          <w:rFonts w:ascii="Times New Roman" w:hAnsi="Times New Roman" w:cs="Times New Roman"/>
          <w:szCs w:val="24"/>
          <w:lang w:val="uk-UA"/>
        </w:rPr>
        <w:t>»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на суму 5999,746 тис.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="00E744F2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(2021 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рік </w:t>
      </w:r>
      <w:r w:rsidR="00E744F2" w:rsidRPr="003B4091">
        <w:rPr>
          <w:rFonts w:ascii="Times New Roman" w:hAnsi="Times New Roman" w:cs="Times New Roman"/>
          <w:szCs w:val="24"/>
          <w:lang w:val="uk-UA"/>
        </w:rPr>
        <w:t>–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93,912 тис.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, 2022 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рік </w:t>
      </w:r>
      <w:r w:rsidR="00E744F2" w:rsidRPr="003B4091">
        <w:rPr>
          <w:rFonts w:ascii="Times New Roman" w:hAnsi="Times New Roman" w:cs="Times New Roman"/>
          <w:szCs w:val="24"/>
          <w:lang w:val="uk-UA"/>
        </w:rPr>
        <w:t>–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5905,834 тис.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>).</w:t>
      </w:r>
    </w:p>
    <w:p w:rsidR="00004117" w:rsidRPr="00E744F2" w:rsidRDefault="00004117" w:rsidP="00C02528">
      <w:pPr>
        <w:pStyle w:val="af0"/>
        <w:ind w:firstLine="567"/>
        <w:jc w:val="both"/>
        <w:rPr>
          <w:rFonts w:ascii="Times New Roman" w:hAnsi="Times New Roman" w:cs="Times New Roman"/>
          <w:bCs/>
          <w:szCs w:val="24"/>
          <w:lang w:val="uk-UA"/>
        </w:rPr>
      </w:pPr>
      <w:r w:rsidRPr="00E744F2">
        <w:rPr>
          <w:rFonts w:ascii="Times New Roman" w:hAnsi="Times New Roman" w:cs="Times New Roman"/>
          <w:bCs/>
          <w:szCs w:val="24"/>
          <w:lang w:val="uk-UA"/>
        </w:rPr>
        <w:t>Протягом 2021</w:t>
      </w:r>
      <w:r w:rsidR="00E744F2">
        <w:rPr>
          <w:rFonts w:ascii="Times New Roman" w:hAnsi="Times New Roman" w:cs="Times New Roman"/>
          <w:bCs/>
          <w:szCs w:val="24"/>
          <w:lang w:val="uk-UA"/>
        </w:rPr>
        <w:t>-</w:t>
      </w:r>
      <w:r w:rsidRPr="00E744F2">
        <w:rPr>
          <w:rFonts w:ascii="Times New Roman" w:hAnsi="Times New Roman" w:cs="Times New Roman"/>
          <w:bCs/>
          <w:szCs w:val="24"/>
          <w:lang w:val="uk-UA"/>
        </w:rPr>
        <w:t>2024 років виконання робіт не проводилось.</w:t>
      </w:r>
    </w:p>
    <w:p w:rsidR="00004117" w:rsidRPr="003B4091" w:rsidRDefault="00004117" w:rsidP="00C02528">
      <w:pPr>
        <w:pStyle w:val="af0"/>
        <w:ind w:firstLine="567"/>
        <w:jc w:val="both"/>
        <w:rPr>
          <w:rFonts w:ascii="Times New Roman" w:hAnsi="Times New Roman" w:cs="Times New Roman"/>
          <w:b/>
          <w:bCs/>
          <w:szCs w:val="24"/>
          <w:lang w:val="uk-UA"/>
        </w:rPr>
      </w:pPr>
    </w:p>
    <w:p w:rsidR="00004117" w:rsidRPr="003B4091" w:rsidRDefault="00D11F7F" w:rsidP="00C025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Проєкт</w:t>
      </w:r>
      <w:proofErr w:type="spellEnd"/>
      <w:r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r w:rsidR="00004117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41. «Будівництво розвідної водопровідної мережі в </w:t>
      </w:r>
      <w:proofErr w:type="spellStart"/>
      <w:r w:rsidR="00004117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смт</w:t>
      </w:r>
      <w:proofErr w:type="spellEnd"/>
      <w:r w:rsidR="00E744F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proofErr w:type="spellStart"/>
      <w:r w:rsidR="00004117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Демурине</w:t>
      </w:r>
      <w:proofErr w:type="spellEnd"/>
      <w:r w:rsidR="00004117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  <w:proofErr w:type="spellStart"/>
      <w:r w:rsidR="00004117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Межівського</w:t>
      </w:r>
      <w:proofErr w:type="spellEnd"/>
      <w:r w:rsidR="00004117" w:rsidRPr="003B409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району Дніпропетровської області</w:t>
      </w:r>
      <w:r w:rsidR="00004117" w:rsidRPr="00E744F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»</w:t>
      </w:r>
      <w:r w:rsidR="00E744F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.</w:t>
      </w:r>
    </w:p>
    <w:p w:rsidR="00E744F2" w:rsidRDefault="00004117" w:rsidP="00C02528">
      <w:pPr>
        <w:pStyle w:val="af0"/>
        <w:ind w:firstLine="567"/>
        <w:jc w:val="both"/>
        <w:rPr>
          <w:rFonts w:ascii="Times New Roman" w:hAnsi="Times New Roman" w:cs="Times New Roman"/>
          <w:szCs w:val="24"/>
          <w:lang w:val="uk-UA"/>
        </w:rPr>
      </w:pPr>
      <w:r w:rsidRPr="003B4091">
        <w:rPr>
          <w:rFonts w:ascii="Times New Roman" w:hAnsi="Times New Roman" w:cs="Times New Roman"/>
          <w:szCs w:val="24"/>
          <w:lang w:val="uk-UA"/>
        </w:rPr>
        <w:t>Роботи по будівництву роз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відної водопровідної мережі в селищі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Демурине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розпочаті </w:t>
      </w:r>
      <w:r w:rsidRPr="003B4091">
        <w:rPr>
          <w:rFonts w:ascii="Times New Roman" w:eastAsia="Times New Roman" w:hAnsi="Times New Roman" w:cs="Times New Roman"/>
          <w:bCs/>
          <w:szCs w:val="24"/>
          <w:lang w:val="uk-UA"/>
        </w:rPr>
        <w:t xml:space="preserve">в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2019 році, кошторисна вартість </w:t>
      </w:r>
      <w:r w:rsidR="00E744F2" w:rsidRPr="003B4091">
        <w:rPr>
          <w:rFonts w:ascii="Times New Roman" w:hAnsi="Times New Roman" w:cs="Times New Roman"/>
          <w:szCs w:val="24"/>
          <w:lang w:val="uk-UA"/>
        </w:rPr>
        <w:t>–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3157,2 тис.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грн.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За період 2019</w:t>
      </w:r>
      <w:r w:rsidR="00E744F2">
        <w:rPr>
          <w:rFonts w:ascii="Times New Roman" w:hAnsi="Times New Roman" w:cs="Times New Roman"/>
          <w:szCs w:val="24"/>
          <w:lang w:val="uk-UA"/>
        </w:rPr>
        <w:t>-</w:t>
      </w:r>
      <w:r w:rsidRPr="003B4091">
        <w:rPr>
          <w:rFonts w:ascii="Times New Roman" w:hAnsi="Times New Roman" w:cs="Times New Roman"/>
          <w:szCs w:val="24"/>
          <w:lang w:val="uk-UA"/>
        </w:rPr>
        <w:t>2020 років встановлена водонапірна башта об’ємом 25 м</w:t>
      </w:r>
      <w:r w:rsidR="00E744F2">
        <w:rPr>
          <w:rFonts w:ascii="Times New Roman" w:hAnsi="Times New Roman" w:cs="Times New Roman"/>
          <w:szCs w:val="24"/>
          <w:vertAlign w:val="superscript"/>
          <w:lang w:val="uk-UA"/>
        </w:rPr>
        <w:t>3</w:t>
      </w:r>
      <w:r w:rsidRPr="003B4091">
        <w:rPr>
          <w:rFonts w:ascii="Times New Roman" w:hAnsi="Times New Roman" w:cs="Times New Roman"/>
          <w:szCs w:val="24"/>
          <w:lang w:val="uk-UA"/>
        </w:rPr>
        <w:t>, три водорозбірних колонки та 1 пожежний гідрант, роботи виконані на суму 1257,2 тис.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(2018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р</w:t>
      </w:r>
      <w:r w:rsidR="00E744F2">
        <w:rPr>
          <w:rFonts w:ascii="Times New Roman" w:hAnsi="Times New Roman" w:cs="Times New Roman"/>
          <w:szCs w:val="24"/>
          <w:lang w:val="uk-UA"/>
        </w:rPr>
        <w:t>ік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</w:t>
      </w:r>
      <w:r w:rsidR="00E744F2" w:rsidRPr="003B4091">
        <w:rPr>
          <w:rFonts w:ascii="Times New Roman" w:hAnsi="Times New Roman" w:cs="Times New Roman"/>
          <w:szCs w:val="24"/>
          <w:lang w:val="uk-UA"/>
        </w:rPr>
        <w:t>–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140,0 тис.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(м</w:t>
      </w:r>
      <w:r w:rsidR="00E744F2">
        <w:rPr>
          <w:rFonts w:ascii="Times New Roman" w:hAnsi="Times New Roman" w:cs="Times New Roman"/>
          <w:szCs w:val="24"/>
          <w:lang w:val="uk-UA"/>
        </w:rPr>
        <w:t>ісцевий бюджет</w:t>
      </w:r>
      <w:r w:rsidRPr="003B4091">
        <w:rPr>
          <w:rFonts w:ascii="Times New Roman" w:hAnsi="Times New Roman" w:cs="Times New Roman"/>
          <w:szCs w:val="24"/>
          <w:lang w:val="uk-UA"/>
        </w:rPr>
        <w:t>) – виготовлення ПКД, 2019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рік </w:t>
      </w:r>
      <w:r w:rsidR="00E744F2" w:rsidRPr="003B4091">
        <w:rPr>
          <w:rFonts w:ascii="Times New Roman" w:hAnsi="Times New Roman" w:cs="Times New Roman"/>
          <w:szCs w:val="24"/>
          <w:lang w:val="uk-UA"/>
        </w:rPr>
        <w:t>–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825,3 тис.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="00E744F2">
        <w:rPr>
          <w:rFonts w:ascii="Times New Roman" w:hAnsi="Times New Roman" w:cs="Times New Roman"/>
          <w:szCs w:val="24"/>
          <w:lang w:val="uk-UA"/>
        </w:rPr>
        <w:t xml:space="preserve"> (державний </w:t>
      </w:r>
      <w:r w:rsidRPr="003B4091">
        <w:rPr>
          <w:rFonts w:ascii="Times New Roman" w:hAnsi="Times New Roman" w:cs="Times New Roman"/>
          <w:szCs w:val="24"/>
          <w:lang w:val="uk-UA"/>
        </w:rPr>
        <w:t>б</w:t>
      </w:r>
      <w:r w:rsidR="00E744F2">
        <w:rPr>
          <w:rFonts w:ascii="Times New Roman" w:hAnsi="Times New Roman" w:cs="Times New Roman"/>
          <w:szCs w:val="24"/>
          <w:lang w:val="uk-UA"/>
        </w:rPr>
        <w:t>юджет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</w:t>
      </w:r>
      <w:r w:rsidR="00E744F2" w:rsidRPr="003B4091">
        <w:rPr>
          <w:rFonts w:ascii="Times New Roman" w:hAnsi="Times New Roman" w:cs="Times New Roman"/>
          <w:szCs w:val="24"/>
          <w:lang w:val="uk-UA"/>
        </w:rPr>
        <w:t>–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720,0 тис.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="00E744F2">
        <w:rPr>
          <w:rFonts w:ascii="Times New Roman" w:hAnsi="Times New Roman" w:cs="Times New Roman"/>
          <w:szCs w:val="24"/>
          <w:lang w:val="uk-UA"/>
        </w:rPr>
        <w:t xml:space="preserve">, місцевий бюджет </w:t>
      </w:r>
      <w:r w:rsidR="00E744F2" w:rsidRPr="003B4091">
        <w:rPr>
          <w:rFonts w:ascii="Times New Roman" w:hAnsi="Times New Roman" w:cs="Times New Roman"/>
          <w:szCs w:val="24"/>
          <w:lang w:val="uk-UA"/>
        </w:rPr>
        <w:t>–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105,3 тис.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="00E744F2">
        <w:rPr>
          <w:rFonts w:ascii="Times New Roman" w:hAnsi="Times New Roman" w:cs="Times New Roman"/>
          <w:szCs w:val="24"/>
          <w:lang w:val="uk-UA"/>
        </w:rPr>
        <w:t xml:space="preserve">),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2020 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рік </w:t>
      </w:r>
      <w:r w:rsidR="00E744F2" w:rsidRPr="003B4091">
        <w:rPr>
          <w:rFonts w:ascii="Times New Roman" w:hAnsi="Times New Roman" w:cs="Times New Roman"/>
          <w:szCs w:val="24"/>
          <w:lang w:val="uk-UA"/>
        </w:rPr>
        <w:t>–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291,9 тис.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="00E744F2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(м</w:t>
      </w:r>
      <w:r w:rsidR="00E744F2">
        <w:rPr>
          <w:rFonts w:ascii="Times New Roman" w:hAnsi="Times New Roman" w:cs="Times New Roman"/>
          <w:szCs w:val="24"/>
          <w:lang w:val="uk-UA"/>
        </w:rPr>
        <w:t>ісцевий бюджет</w:t>
      </w:r>
      <w:r w:rsidRPr="003B4091">
        <w:rPr>
          <w:rFonts w:ascii="Times New Roman" w:hAnsi="Times New Roman" w:cs="Times New Roman"/>
          <w:szCs w:val="24"/>
          <w:lang w:val="uk-UA"/>
        </w:rPr>
        <w:t>).</w:t>
      </w:r>
    </w:p>
    <w:p w:rsidR="00004117" w:rsidRPr="00E744F2" w:rsidRDefault="00E744F2" w:rsidP="00C02528">
      <w:pPr>
        <w:pStyle w:val="af0"/>
        <w:ind w:firstLine="567"/>
        <w:jc w:val="both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bCs/>
          <w:szCs w:val="24"/>
          <w:lang w:val="uk-UA"/>
        </w:rPr>
        <w:t>Протягом 2021-</w:t>
      </w:r>
      <w:r w:rsidR="00004117" w:rsidRPr="00E744F2">
        <w:rPr>
          <w:rFonts w:ascii="Times New Roman" w:hAnsi="Times New Roman" w:cs="Times New Roman"/>
          <w:bCs/>
          <w:szCs w:val="24"/>
          <w:lang w:val="uk-UA"/>
        </w:rPr>
        <w:t>2024 років роботи не проводилися</w:t>
      </w:r>
      <w:r w:rsidR="00004117" w:rsidRPr="00E744F2">
        <w:rPr>
          <w:rFonts w:ascii="Times New Roman" w:hAnsi="Times New Roman" w:cs="Times New Roman"/>
          <w:szCs w:val="24"/>
          <w:lang w:val="uk-UA"/>
        </w:rPr>
        <w:t>.</w:t>
      </w:r>
    </w:p>
    <w:p w:rsidR="00004117" w:rsidRPr="003B4091" w:rsidRDefault="00004117" w:rsidP="00C02528">
      <w:pPr>
        <w:pStyle w:val="af0"/>
        <w:ind w:firstLine="567"/>
        <w:jc w:val="both"/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</w:pPr>
    </w:p>
    <w:p w:rsidR="00004117" w:rsidRPr="003B4091" w:rsidRDefault="00D11F7F" w:rsidP="00C02528">
      <w:pPr>
        <w:pStyle w:val="af0"/>
        <w:ind w:firstLine="567"/>
        <w:jc w:val="both"/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uk-UA"/>
        </w:rPr>
        <w:t>Проєкт</w:t>
      </w:r>
      <w:proofErr w:type="spellEnd"/>
      <w:r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 xml:space="preserve"> </w:t>
      </w:r>
      <w:r w:rsidR="00004117"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 xml:space="preserve">42. </w:t>
      </w:r>
      <w:r w:rsidR="00E744F2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>«</w:t>
      </w:r>
      <w:r w:rsidR="00004117"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 xml:space="preserve">Реконструкція споруд </w:t>
      </w:r>
      <w:proofErr w:type="spellStart"/>
      <w:r w:rsidR="00004117"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>Межівського</w:t>
      </w:r>
      <w:proofErr w:type="spellEnd"/>
      <w:r w:rsidR="00004117"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 xml:space="preserve"> водозабору Межівської селищної громади»</w:t>
      </w:r>
      <w:r w:rsidR="00E744F2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>,</w:t>
      </w:r>
      <w:r w:rsidR="00004117"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 xml:space="preserve"> в т.ч.</w:t>
      </w:r>
      <w:r w:rsidR="00E744F2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 xml:space="preserve"> </w:t>
      </w:r>
      <w:r w:rsidR="00004117" w:rsidRPr="003B4091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>виготовлення ПКД»</w:t>
      </w:r>
      <w:r w:rsidR="00E744F2">
        <w:rPr>
          <w:rFonts w:ascii="Times New Roman" w:eastAsia="Times New Roman" w:hAnsi="Times New Roman" w:cs="Times New Roman"/>
          <w:b/>
          <w:szCs w:val="24"/>
          <w:u w:val="single"/>
          <w:lang w:val="uk-UA"/>
        </w:rPr>
        <w:t>.</w:t>
      </w:r>
    </w:p>
    <w:p w:rsidR="00004117" w:rsidRPr="003B4091" w:rsidRDefault="00004117" w:rsidP="00C02528">
      <w:pPr>
        <w:pStyle w:val="af0"/>
        <w:ind w:firstLine="567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 w:rsidRPr="003B4091">
        <w:rPr>
          <w:rFonts w:ascii="Times New Roman" w:hAnsi="Times New Roman" w:cs="Times New Roman"/>
          <w:szCs w:val="24"/>
          <w:lang w:val="uk-UA"/>
        </w:rPr>
        <w:t xml:space="preserve">Проаналізувавши існуюче становище водозабірних споруд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Межівського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водозабору (підземні артезіанські свердловини, НС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>№ 1 з РЧВ та водовід)</w:t>
      </w:r>
      <w:r w:rsidR="00E744F2">
        <w:rPr>
          <w:rFonts w:ascii="Times New Roman" w:hAnsi="Times New Roman" w:cs="Times New Roman"/>
          <w:szCs w:val="24"/>
          <w:lang w:val="uk-UA"/>
        </w:rPr>
        <w:t>,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у 2020 році за рахунок коштів місцевого бюджету виготовлена ПКД стадії «Техніко</w:t>
      </w:r>
      <w:r w:rsidR="00E744F2">
        <w:rPr>
          <w:rFonts w:ascii="Times New Roman" w:hAnsi="Times New Roman" w:cs="Times New Roman"/>
          <w:szCs w:val="24"/>
          <w:lang w:val="uk-UA"/>
        </w:rPr>
        <w:t>-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економічне обґрунтування» по об’єкту «Реконструкція споруд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Межівського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водозабору Межівської селищної громади». У 2021 році на розробку кошторисної документації по 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об’єкту </w:t>
      </w:r>
      <w:r w:rsidRPr="003B4091">
        <w:rPr>
          <w:rFonts w:ascii="Times New Roman" w:eastAsia="Times New Roman" w:hAnsi="Times New Roman" w:cs="Times New Roman"/>
          <w:szCs w:val="24"/>
          <w:lang w:val="uk-UA"/>
        </w:rPr>
        <w:t>«Реконструкці</w:t>
      </w:r>
      <w:r w:rsidR="00E744F2">
        <w:rPr>
          <w:rFonts w:ascii="Times New Roman" w:eastAsia="Times New Roman" w:hAnsi="Times New Roman" w:cs="Times New Roman"/>
          <w:szCs w:val="24"/>
          <w:lang w:val="uk-UA"/>
        </w:rPr>
        <w:t>я</w:t>
      </w:r>
      <w:r w:rsidRPr="003B4091">
        <w:rPr>
          <w:rFonts w:ascii="Times New Roman" w:eastAsia="Times New Roman" w:hAnsi="Times New Roman" w:cs="Times New Roman"/>
          <w:szCs w:val="24"/>
          <w:lang w:val="uk-UA"/>
        </w:rPr>
        <w:t xml:space="preserve"> споруд підвідного водоводу Межівської селищної громади». </w:t>
      </w:r>
      <w:proofErr w:type="spellStart"/>
      <w:r w:rsidRPr="003B4091">
        <w:rPr>
          <w:rFonts w:ascii="Times New Roman" w:eastAsia="Times New Roman" w:hAnsi="Times New Roman" w:cs="Times New Roman"/>
          <w:szCs w:val="24"/>
          <w:lang w:val="uk-UA"/>
        </w:rPr>
        <w:t>Передпроектні</w:t>
      </w:r>
      <w:proofErr w:type="spellEnd"/>
      <w:r w:rsidRPr="003B4091">
        <w:rPr>
          <w:rFonts w:ascii="Times New Roman" w:eastAsia="Times New Roman" w:hAnsi="Times New Roman" w:cs="Times New Roman"/>
          <w:szCs w:val="24"/>
          <w:lang w:val="uk-UA"/>
        </w:rPr>
        <w:t xml:space="preserve"> роботи»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, </w:t>
      </w:r>
      <w:r w:rsidRPr="003B4091">
        <w:rPr>
          <w:rFonts w:ascii="Times New Roman" w:eastAsia="Times New Roman" w:hAnsi="Times New Roman" w:cs="Times New Roman"/>
          <w:szCs w:val="24"/>
          <w:lang w:val="uk-UA"/>
        </w:rPr>
        <w:t xml:space="preserve">відділом </w:t>
      </w:r>
      <w:r w:rsidR="00E744F2" w:rsidRPr="00E744F2">
        <w:rPr>
          <w:rFonts w:ascii="Times New Roman" w:hAnsi="Times New Roman" w:cs="Times New Roman"/>
          <w:szCs w:val="24"/>
          <w:lang w:val="uk-UA"/>
        </w:rPr>
        <w:t>будівництва, архітектури, благоустрою та житлово-комунального господарства Межівської селищної ради</w:t>
      </w:r>
      <w:r w:rsidR="00E744F2">
        <w:rPr>
          <w:rFonts w:ascii="Times New Roman" w:eastAsia="Times New Roman" w:hAnsi="Times New Roman" w:cs="Times New Roman"/>
          <w:szCs w:val="24"/>
          <w:lang w:val="uk-UA"/>
        </w:rPr>
        <w:t xml:space="preserve"> 15.12.2021 </w:t>
      </w:r>
      <w:r w:rsidRPr="003B4091">
        <w:rPr>
          <w:rFonts w:ascii="Times New Roman" w:eastAsia="Times New Roman" w:hAnsi="Times New Roman" w:cs="Times New Roman"/>
          <w:szCs w:val="24"/>
          <w:lang w:val="uk-UA"/>
        </w:rPr>
        <w:t>був укладе</w:t>
      </w:r>
      <w:r w:rsidR="00E744F2">
        <w:rPr>
          <w:rFonts w:ascii="Times New Roman" w:eastAsia="Times New Roman" w:hAnsi="Times New Roman" w:cs="Times New Roman"/>
          <w:szCs w:val="24"/>
          <w:lang w:val="uk-UA"/>
        </w:rPr>
        <w:t xml:space="preserve">ний договір на виконання робіт </w:t>
      </w:r>
      <w:r w:rsidRPr="003B4091">
        <w:rPr>
          <w:rFonts w:ascii="Times New Roman" w:eastAsia="Times New Roman" w:hAnsi="Times New Roman" w:cs="Times New Roman"/>
          <w:szCs w:val="24"/>
          <w:lang w:val="uk-UA"/>
        </w:rPr>
        <w:t>з ТОВ «</w:t>
      </w:r>
      <w:proofErr w:type="spellStart"/>
      <w:r w:rsidRPr="003B4091">
        <w:rPr>
          <w:rFonts w:ascii="Times New Roman" w:eastAsia="Times New Roman" w:hAnsi="Times New Roman" w:cs="Times New Roman"/>
          <w:szCs w:val="24"/>
          <w:lang w:val="uk-UA"/>
        </w:rPr>
        <w:t>Маркон</w:t>
      </w:r>
      <w:proofErr w:type="spellEnd"/>
      <w:r w:rsidRPr="003B4091">
        <w:rPr>
          <w:rFonts w:ascii="Times New Roman" w:eastAsia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eastAsia="Times New Roman" w:hAnsi="Times New Roman" w:cs="Times New Roman"/>
          <w:szCs w:val="24"/>
          <w:lang w:val="uk-UA"/>
        </w:rPr>
        <w:t>Компані</w:t>
      </w:r>
      <w:proofErr w:type="spellEnd"/>
      <w:r w:rsidRPr="003B4091">
        <w:rPr>
          <w:rFonts w:ascii="Times New Roman" w:eastAsia="Times New Roman" w:hAnsi="Times New Roman" w:cs="Times New Roman"/>
          <w:szCs w:val="24"/>
          <w:lang w:val="uk-UA"/>
        </w:rPr>
        <w:t>» на суму 499,7 тис.</w:t>
      </w:r>
      <w:r w:rsidR="00E744F2">
        <w:rPr>
          <w:rFonts w:ascii="Times New Roman" w:eastAsia="Times New Roman" w:hAnsi="Times New Roman" w:cs="Times New Roman"/>
          <w:szCs w:val="24"/>
          <w:lang w:val="uk-UA"/>
        </w:rPr>
        <w:t xml:space="preserve"> </w:t>
      </w:r>
      <w:proofErr w:type="spellStart"/>
      <w:r w:rsidR="00E744F2">
        <w:rPr>
          <w:rFonts w:ascii="Times New Roman" w:eastAsia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eastAsia="Times New Roman" w:hAnsi="Times New Roman" w:cs="Times New Roman"/>
          <w:szCs w:val="24"/>
          <w:lang w:val="uk-UA"/>
        </w:rPr>
        <w:t xml:space="preserve"> (2021 р</w:t>
      </w:r>
      <w:r w:rsidR="00E744F2">
        <w:rPr>
          <w:rFonts w:ascii="Times New Roman" w:eastAsia="Times New Roman" w:hAnsi="Times New Roman" w:cs="Times New Roman"/>
          <w:szCs w:val="24"/>
          <w:lang w:val="uk-UA"/>
        </w:rPr>
        <w:t>ік</w:t>
      </w:r>
      <w:r w:rsidRPr="003B4091">
        <w:rPr>
          <w:rFonts w:ascii="Times New Roman" w:eastAsia="Times New Roman" w:hAnsi="Times New Roman" w:cs="Times New Roman"/>
          <w:szCs w:val="24"/>
          <w:lang w:val="uk-UA"/>
        </w:rPr>
        <w:t xml:space="preserve"> </w:t>
      </w:r>
      <w:r w:rsidR="00E744F2" w:rsidRPr="003B4091">
        <w:rPr>
          <w:rFonts w:ascii="Times New Roman" w:hAnsi="Times New Roman" w:cs="Times New Roman"/>
          <w:szCs w:val="24"/>
          <w:lang w:val="uk-UA"/>
        </w:rPr>
        <w:t>–</w:t>
      </w:r>
      <w:r w:rsidR="00E744F2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eastAsia="Times New Roman" w:hAnsi="Times New Roman" w:cs="Times New Roman"/>
          <w:szCs w:val="24"/>
          <w:lang w:val="uk-UA"/>
        </w:rPr>
        <w:t>50,0 тис.</w:t>
      </w:r>
      <w:r w:rsidR="00E744F2">
        <w:rPr>
          <w:rFonts w:ascii="Times New Roman" w:eastAsia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eastAsia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eastAsia="Times New Roman" w:hAnsi="Times New Roman" w:cs="Times New Roman"/>
          <w:szCs w:val="24"/>
          <w:lang w:val="uk-UA"/>
        </w:rPr>
        <w:t xml:space="preserve">, 2022 </w:t>
      </w:r>
      <w:r w:rsidR="00E744F2">
        <w:rPr>
          <w:rFonts w:ascii="Times New Roman" w:eastAsia="Times New Roman" w:hAnsi="Times New Roman" w:cs="Times New Roman"/>
          <w:szCs w:val="24"/>
          <w:lang w:val="uk-UA"/>
        </w:rPr>
        <w:t xml:space="preserve">рік </w:t>
      </w:r>
      <w:r w:rsidRPr="003B4091">
        <w:rPr>
          <w:rFonts w:ascii="Times New Roman" w:eastAsia="Times New Roman" w:hAnsi="Times New Roman" w:cs="Times New Roman"/>
          <w:szCs w:val="24"/>
          <w:lang w:val="uk-UA"/>
        </w:rPr>
        <w:t>– 449,7 тис.</w:t>
      </w:r>
      <w:r w:rsidR="00E744F2">
        <w:rPr>
          <w:rFonts w:ascii="Times New Roman" w:eastAsia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eastAsia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eastAsia="Times New Roman" w:hAnsi="Times New Roman" w:cs="Times New Roman"/>
          <w:szCs w:val="24"/>
          <w:lang w:val="uk-UA"/>
        </w:rPr>
        <w:t>).</w:t>
      </w:r>
    </w:p>
    <w:p w:rsidR="00004117" w:rsidRPr="00D11F7F" w:rsidRDefault="00004117" w:rsidP="00C02528">
      <w:pPr>
        <w:pStyle w:val="af0"/>
        <w:ind w:firstLine="567"/>
        <w:jc w:val="both"/>
        <w:rPr>
          <w:rFonts w:ascii="Times New Roman" w:hAnsi="Times New Roman" w:cs="Times New Roman"/>
          <w:bCs/>
          <w:szCs w:val="24"/>
          <w:lang w:val="uk-UA"/>
        </w:rPr>
      </w:pPr>
      <w:r w:rsidRPr="00D11F7F">
        <w:rPr>
          <w:rFonts w:ascii="Times New Roman" w:hAnsi="Times New Roman" w:cs="Times New Roman"/>
          <w:bCs/>
          <w:szCs w:val="24"/>
          <w:lang w:val="uk-UA"/>
        </w:rPr>
        <w:t>Протягом 2021</w:t>
      </w:r>
      <w:r w:rsidR="00E744F2">
        <w:rPr>
          <w:rFonts w:ascii="Times New Roman" w:hAnsi="Times New Roman" w:cs="Times New Roman"/>
          <w:bCs/>
          <w:szCs w:val="24"/>
          <w:lang w:val="uk-UA"/>
        </w:rPr>
        <w:t>-</w:t>
      </w:r>
      <w:r w:rsidRPr="00D11F7F">
        <w:rPr>
          <w:rFonts w:ascii="Times New Roman" w:hAnsi="Times New Roman" w:cs="Times New Roman"/>
          <w:bCs/>
          <w:szCs w:val="24"/>
          <w:lang w:val="uk-UA"/>
        </w:rPr>
        <w:t>2024 років роботи не виконувалися.</w:t>
      </w:r>
    </w:p>
    <w:p w:rsidR="00004117" w:rsidRPr="003B4091" w:rsidRDefault="00004117" w:rsidP="003B4091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uk-UA"/>
        </w:rPr>
      </w:pPr>
    </w:p>
    <w:p w:rsidR="00004117" w:rsidRPr="003B4091" w:rsidRDefault="008B47C0" w:rsidP="003B409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Напрям</w:t>
      </w:r>
      <w:r w:rsidRPr="003B4091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004117" w:rsidRPr="003B4091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4. Відновлення енергетичної інфраструктури</w:t>
      </w:r>
    </w:p>
    <w:p w:rsidR="0048260C" w:rsidRPr="003B4091" w:rsidRDefault="0048260C" w:rsidP="003B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4117" w:rsidRPr="003B4091" w:rsidRDefault="00E4199C" w:rsidP="003B40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До напряму 4</w:t>
      </w:r>
      <w:r w:rsidR="00004117" w:rsidRPr="00CF0FE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04117" w:rsidRPr="005333CA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004117" w:rsidRPr="005333CA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Відновлення енергетичної інфраструктури»,</w:t>
      </w:r>
      <w:r w:rsidR="00004117" w:rsidRPr="003B4091">
        <w:rPr>
          <w:rFonts w:ascii="Times New Roman" w:eastAsia="Calibri" w:hAnsi="Times New Roman" w:cs="Times New Roman"/>
          <w:b/>
          <w:i/>
          <w:noProof/>
          <w:sz w:val="24"/>
          <w:szCs w:val="24"/>
          <w:lang w:val="uk-UA"/>
        </w:rPr>
        <w:t xml:space="preserve"> </w:t>
      </w:r>
      <w:r w:rsidR="00004117"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до першої черги (2023</w:t>
      </w:r>
      <w:r w:rsidR="00E744F2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="00004117"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2024 роки) віднесено реалізацію 1 проєкту відновлення</w:t>
      </w:r>
      <w:r w:rsidR="00E744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 w:rsidR="00004117"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Роботи по виконанню </w:t>
      </w:r>
      <w:proofErr w:type="spellStart"/>
      <w:r w:rsidR="00004117"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проєктів</w:t>
      </w:r>
      <w:proofErr w:type="spellEnd"/>
      <w:r w:rsidR="00004117"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протягом 2023</w:t>
      </w:r>
      <w:r w:rsidR="00E744F2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="00004117" w:rsidRPr="003B4091">
        <w:rPr>
          <w:rFonts w:ascii="Times New Roman" w:hAnsi="Times New Roman" w:cs="Times New Roman"/>
          <w:b/>
          <w:i/>
          <w:sz w:val="24"/>
          <w:szCs w:val="24"/>
          <w:lang w:val="uk-UA"/>
        </w:rPr>
        <w:t>2024 років не проводилися.</w:t>
      </w:r>
    </w:p>
    <w:p w:rsidR="00004117" w:rsidRPr="003B4091" w:rsidRDefault="00004117" w:rsidP="003B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4117" w:rsidRPr="003B4091" w:rsidRDefault="00D11F7F" w:rsidP="00323C97">
      <w:pPr>
        <w:pStyle w:val="af0"/>
        <w:ind w:firstLine="567"/>
        <w:jc w:val="both"/>
        <w:rPr>
          <w:rFonts w:ascii="Times New Roman" w:hAnsi="Times New Roman" w:cs="Times New Roman"/>
          <w:b/>
          <w:bCs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uk-UA"/>
        </w:rPr>
        <w:lastRenderedPageBreak/>
        <w:t>Проєкт</w:t>
      </w:r>
      <w:proofErr w:type="spellEnd"/>
      <w:r w:rsidRPr="00CF0FE2">
        <w:rPr>
          <w:rFonts w:ascii="Times New Roman" w:hAnsi="Times New Roman" w:cs="Times New Roman"/>
          <w:b/>
          <w:bCs/>
          <w:szCs w:val="24"/>
          <w:u w:val="single"/>
          <w:lang w:val="uk-UA" w:eastAsia="uk-UA"/>
        </w:rPr>
        <w:t xml:space="preserve"> </w:t>
      </w:r>
      <w:r w:rsidR="00004117" w:rsidRPr="00CF0FE2">
        <w:rPr>
          <w:rFonts w:ascii="Times New Roman" w:hAnsi="Times New Roman" w:cs="Times New Roman"/>
          <w:b/>
          <w:bCs/>
          <w:szCs w:val="24"/>
          <w:u w:val="single"/>
          <w:lang w:val="uk-UA" w:eastAsia="uk-UA"/>
        </w:rPr>
        <w:t>46.</w:t>
      </w:r>
      <w:r w:rsidR="00004117" w:rsidRPr="00CF0FE2">
        <w:rPr>
          <w:rFonts w:ascii="Times New Roman" w:hAnsi="Times New Roman" w:cs="Times New Roman"/>
          <w:szCs w:val="24"/>
          <w:u w:val="single"/>
          <w:lang w:val="uk-UA"/>
        </w:rPr>
        <w:t xml:space="preserve"> </w:t>
      </w:r>
      <w:r w:rsidR="00E744F2">
        <w:rPr>
          <w:rFonts w:ascii="Times New Roman" w:hAnsi="Times New Roman" w:cs="Times New Roman"/>
          <w:szCs w:val="24"/>
          <w:u w:val="single"/>
          <w:lang w:val="uk-UA"/>
        </w:rPr>
        <w:t>«</w:t>
      </w:r>
      <w:r w:rsidR="00004117" w:rsidRPr="00CF0FE2">
        <w:rPr>
          <w:rFonts w:ascii="Times New Roman" w:hAnsi="Times New Roman" w:cs="Times New Roman"/>
          <w:b/>
          <w:bCs/>
          <w:szCs w:val="24"/>
          <w:u w:val="single"/>
          <w:lang w:val="uk-UA"/>
        </w:rPr>
        <w:t>Енергозберігаючі</w:t>
      </w:r>
      <w:r w:rsidR="00004117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 заходи, відновлення вуличного освітлення в </w:t>
      </w:r>
      <w:proofErr w:type="spellStart"/>
      <w:r w:rsidR="00004117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>смт</w:t>
      </w:r>
      <w:proofErr w:type="spellEnd"/>
      <w:r w:rsidR="00004117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 Межова, с.</w:t>
      </w:r>
      <w:r w:rsidR="00E744F2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 </w:t>
      </w:r>
      <w:r w:rsidR="00004117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Веселе, </w:t>
      </w:r>
      <w:proofErr w:type="spellStart"/>
      <w:r w:rsidR="00004117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>смт</w:t>
      </w:r>
      <w:proofErr w:type="spellEnd"/>
      <w:r w:rsidR="00E744F2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 </w:t>
      </w:r>
      <w:proofErr w:type="spellStart"/>
      <w:r w:rsidR="00004117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>Демурине</w:t>
      </w:r>
      <w:proofErr w:type="spellEnd"/>
      <w:r w:rsidR="00004117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>, с. Володимирівка</w:t>
      </w:r>
      <w:r w:rsidR="00E744F2">
        <w:rPr>
          <w:rFonts w:ascii="Times New Roman" w:hAnsi="Times New Roman" w:cs="Times New Roman"/>
          <w:b/>
          <w:bCs/>
          <w:szCs w:val="24"/>
          <w:u w:val="single"/>
          <w:lang w:val="uk-UA"/>
        </w:rPr>
        <w:t>».</w:t>
      </w:r>
    </w:p>
    <w:p w:rsidR="00004117" w:rsidRPr="003B4091" w:rsidRDefault="00004117" w:rsidP="00E744F2">
      <w:pPr>
        <w:pStyle w:val="af0"/>
        <w:ind w:firstLine="567"/>
        <w:jc w:val="both"/>
        <w:rPr>
          <w:rFonts w:ascii="Times New Roman" w:hAnsi="Times New Roman" w:cs="Times New Roman"/>
          <w:szCs w:val="24"/>
          <w:lang w:val="uk-UA"/>
        </w:rPr>
      </w:pPr>
      <w:r w:rsidRPr="003B4091">
        <w:rPr>
          <w:rFonts w:ascii="Times New Roman" w:hAnsi="Times New Roman" w:cs="Times New Roman"/>
          <w:szCs w:val="24"/>
          <w:lang w:val="uk-UA"/>
        </w:rPr>
        <w:t xml:space="preserve">Відновленням вуличного освітлення на території громади займається відділ </w:t>
      </w:r>
      <w:r w:rsidR="007F42F0" w:rsidRPr="00E744F2">
        <w:rPr>
          <w:rFonts w:ascii="Times New Roman" w:hAnsi="Times New Roman" w:cs="Times New Roman"/>
          <w:szCs w:val="24"/>
          <w:lang w:val="uk-UA"/>
        </w:rPr>
        <w:t>будівництва, архітектури, благоустрою та житлово-комунального господарства Межівської селищної ради</w:t>
      </w:r>
      <w:r w:rsidR="007A2039">
        <w:rPr>
          <w:rFonts w:ascii="Times New Roman" w:hAnsi="Times New Roman" w:cs="Times New Roman"/>
          <w:szCs w:val="24"/>
          <w:lang w:val="uk-UA"/>
        </w:rPr>
        <w:t xml:space="preserve"> (далі – відділ)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. На обліку відділу </w:t>
      </w:r>
      <w:r w:rsidR="007F42F0">
        <w:rPr>
          <w:rFonts w:ascii="Times New Roman" w:hAnsi="Times New Roman" w:cs="Times New Roman"/>
          <w:szCs w:val="24"/>
          <w:lang w:val="uk-UA"/>
        </w:rPr>
        <w:t>перебуває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113 об’єктів та точок комерційного обліку споживача. У 2024 році на вуличне освітлення по населених пунктах громади спожито 42840,59 кВт. Протягом року </w:t>
      </w:r>
      <w:r w:rsidR="007A2039">
        <w:rPr>
          <w:rFonts w:ascii="Times New Roman" w:hAnsi="Times New Roman" w:cs="Times New Roman"/>
          <w:szCs w:val="24"/>
          <w:lang w:val="uk-UA"/>
        </w:rPr>
        <w:t xml:space="preserve">було </w:t>
      </w:r>
      <w:r w:rsidRPr="003B4091">
        <w:rPr>
          <w:rFonts w:ascii="Times New Roman" w:hAnsi="Times New Roman" w:cs="Times New Roman"/>
          <w:szCs w:val="24"/>
          <w:lang w:val="uk-UA"/>
        </w:rPr>
        <w:t>придбано 20 лічильників (11,826 тис.</w:t>
      </w:r>
      <w:r w:rsidR="007A2039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="007A2039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>)</w:t>
      </w:r>
      <w:r w:rsidR="007A2039">
        <w:rPr>
          <w:rFonts w:ascii="Times New Roman" w:hAnsi="Times New Roman" w:cs="Times New Roman"/>
          <w:szCs w:val="24"/>
          <w:lang w:val="uk-UA"/>
        </w:rPr>
        <w:t>,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3 шт</w:t>
      </w:r>
      <w:r w:rsidR="007A2039">
        <w:rPr>
          <w:rFonts w:ascii="Times New Roman" w:hAnsi="Times New Roman" w:cs="Times New Roman"/>
          <w:szCs w:val="24"/>
          <w:lang w:val="uk-UA"/>
        </w:rPr>
        <w:t>.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таймерів електронних та 150 м кабелю СІП (5,718 тис.</w:t>
      </w:r>
      <w:r w:rsidR="007A2039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). Працівниками відділу проведено заміну 190 вуличних ліхтарів 20W, 90 прожекторів 30W, 8 таймерів електронних. Замовлено 7 послуг з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розпломбування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та пломбування вузлів обліку або їх частин однофазного електролічил</w:t>
      </w:r>
      <w:r w:rsidR="007A2039">
        <w:rPr>
          <w:rFonts w:ascii="Times New Roman" w:hAnsi="Times New Roman" w:cs="Times New Roman"/>
          <w:szCs w:val="24"/>
          <w:lang w:val="uk-UA"/>
        </w:rPr>
        <w:t xml:space="preserve">ьника за ініціативою замовника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та 7 замін однофазного електролічильника за ініціативою замовника. Також проводилися роботи по заміні мереж зовнішнього освітлення. В зв’язку з військовими діями, на даний час вуличним освітленням охоплено </w:t>
      </w:r>
      <w:r w:rsidR="007A2039">
        <w:rPr>
          <w:rFonts w:ascii="Times New Roman" w:hAnsi="Times New Roman" w:cs="Times New Roman"/>
          <w:szCs w:val="24"/>
          <w:lang w:val="uk-UA"/>
        </w:rPr>
        <w:t xml:space="preserve">лише 2 населених пункти (селище </w:t>
      </w:r>
      <w:r w:rsidRPr="003B4091">
        <w:rPr>
          <w:rFonts w:ascii="Times New Roman" w:hAnsi="Times New Roman" w:cs="Times New Roman"/>
          <w:szCs w:val="24"/>
          <w:lang w:val="uk-UA"/>
        </w:rPr>
        <w:t>Межова</w:t>
      </w:r>
      <w:r w:rsidR="007A2039">
        <w:rPr>
          <w:rFonts w:ascii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та </w:t>
      </w:r>
      <w:r w:rsidR="007A2039">
        <w:rPr>
          <w:rFonts w:ascii="Times New Roman" w:hAnsi="Times New Roman" w:cs="Times New Roman"/>
          <w:szCs w:val="24"/>
          <w:lang w:val="uk-UA"/>
        </w:rPr>
        <w:t xml:space="preserve">село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Новогригорівка</w:t>
      </w:r>
      <w:proofErr w:type="spellEnd"/>
      <w:r w:rsidR="007A2039">
        <w:rPr>
          <w:rFonts w:ascii="Times New Roman" w:hAnsi="Times New Roman" w:cs="Times New Roman"/>
          <w:szCs w:val="24"/>
          <w:lang w:val="uk-UA"/>
        </w:rPr>
        <w:t>)</w:t>
      </w:r>
      <w:r w:rsidRPr="003B4091">
        <w:rPr>
          <w:rFonts w:ascii="Times New Roman" w:hAnsi="Times New Roman" w:cs="Times New Roman"/>
          <w:szCs w:val="24"/>
          <w:lang w:val="uk-UA"/>
        </w:rPr>
        <w:t>.</w:t>
      </w:r>
    </w:p>
    <w:p w:rsidR="005333CA" w:rsidRPr="007A2039" w:rsidRDefault="005333CA" w:rsidP="003B4091">
      <w:pPr>
        <w:pStyle w:val="1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004117" w:rsidRPr="003B4091" w:rsidRDefault="008B47C0" w:rsidP="003B4091">
      <w:pPr>
        <w:pStyle w:val="1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Напрям</w:t>
      </w:r>
      <w:r w:rsidRPr="003B4091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</w:t>
      </w:r>
      <w:r w:rsidR="00004117" w:rsidRPr="003B4091">
        <w:rPr>
          <w:rFonts w:ascii="Times New Roman" w:eastAsia="Calibri" w:hAnsi="Times New Roman" w:cs="Times New Roman"/>
          <w:b/>
          <w:noProof/>
          <w:sz w:val="24"/>
          <w:szCs w:val="24"/>
        </w:rPr>
        <w:t>5. Відновлення дорожньо-транспортної інфраструктури</w:t>
      </w:r>
    </w:p>
    <w:p w:rsidR="0048260C" w:rsidRPr="007A2039" w:rsidRDefault="0048260C" w:rsidP="003B4091">
      <w:pPr>
        <w:pStyle w:val="1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004117" w:rsidRPr="003B4091" w:rsidRDefault="00004117" w:rsidP="003B4091">
      <w:pPr>
        <w:pStyle w:val="af0"/>
        <w:jc w:val="both"/>
        <w:rPr>
          <w:rFonts w:ascii="Times New Roman" w:hAnsi="Times New Roman" w:cs="Times New Roman"/>
          <w:b/>
          <w:i/>
          <w:szCs w:val="24"/>
          <w:lang w:val="uk-UA"/>
        </w:rPr>
      </w:pPr>
      <w:r w:rsidRPr="003B4091">
        <w:rPr>
          <w:rFonts w:ascii="Times New Roman" w:hAnsi="Times New Roman" w:cs="Times New Roman"/>
          <w:b/>
          <w:i/>
          <w:szCs w:val="24"/>
          <w:lang w:val="uk-UA"/>
        </w:rPr>
        <w:t xml:space="preserve">До напряму </w:t>
      </w:r>
      <w:r w:rsidR="00E4199C">
        <w:rPr>
          <w:rFonts w:ascii="Times New Roman" w:hAnsi="Times New Roman" w:cs="Times New Roman"/>
          <w:b/>
          <w:i/>
          <w:szCs w:val="24"/>
          <w:lang w:val="uk-UA"/>
        </w:rPr>
        <w:t xml:space="preserve">5 </w:t>
      </w:r>
      <w:r w:rsidRPr="007A2039">
        <w:rPr>
          <w:rFonts w:ascii="Times New Roman" w:hAnsi="Times New Roman" w:cs="Times New Roman"/>
          <w:b/>
          <w:szCs w:val="24"/>
          <w:lang w:val="uk-UA"/>
        </w:rPr>
        <w:t>«</w:t>
      </w:r>
      <w:r w:rsidRPr="007A2039">
        <w:rPr>
          <w:rFonts w:ascii="Times New Roman" w:eastAsia="Calibri" w:hAnsi="Times New Roman" w:cs="Times New Roman"/>
          <w:b/>
          <w:noProof/>
          <w:szCs w:val="24"/>
          <w:lang w:val="uk-UA"/>
        </w:rPr>
        <w:t>В</w:t>
      </w:r>
      <w:r w:rsidRPr="003B4091">
        <w:rPr>
          <w:rFonts w:ascii="Times New Roman" w:eastAsia="Calibri" w:hAnsi="Times New Roman" w:cs="Times New Roman"/>
          <w:b/>
          <w:noProof/>
          <w:szCs w:val="24"/>
          <w:lang w:val="uk-UA"/>
        </w:rPr>
        <w:t>ідновлення дорожньо</w:t>
      </w:r>
      <w:r w:rsidR="00CF0FE2">
        <w:rPr>
          <w:rFonts w:ascii="Times New Roman" w:eastAsia="Calibri" w:hAnsi="Times New Roman" w:cs="Times New Roman"/>
          <w:b/>
          <w:noProof/>
          <w:szCs w:val="24"/>
          <w:lang w:val="uk-UA"/>
        </w:rPr>
        <w:t>-</w:t>
      </w:r>
      <w:r w:rsidRPr="003B4091">
        <w:rPr>
          <w:rFonts w:ascii="Times New Roman" w:eastAsia="Calibri" w:hAnsi="Times New Roman" w:cs="Times New Roman"/>
          <w:b/>
          <w:noProof/>
          <w:szCs w:val="24"/>
          <w:lang w:val="uk-UA"/>
        </w:rPr>
        <w:t>транспортної інфраструктури</w:t>
      </w:r>
      <w:r w:rsidRPr="007A2039">
        <w:rPr>
          <w:rFonts w:ascii="Times New Roman" w:eastAsia="Calibri" w:hAnsi="Times New Roman" w:cs="Times New Roman"/>
          <w:b/>
          <w:noProof/>
          <w:szCs w:val="24"/>
          <w:lang w:val="uk-UA"/>
        </w:rPr>
        <w:t>»,</w:t>
      </w:r>
      <w:r w:rsidRPr="003B4091">
        <w:rPr>
          <w:rFonts w:ascii="Times New Roman" w:eastAsia="Calibri" w:hAnsi="Times New Roman" w:cs="Times New Roman"/>
          <w:b/>
          <w:i/>
          <w:noProof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/>
          <w:i/>
          <w:szCs w:val="24"/>
          <w:lang w:val="uk-UA"/>
        </w:rPr>
        <w:t>до першої черги (2024 рік) віднесено реалізацію 1 проєкту відновлення</w:t>
      </w:r>
      <w:r w:rsidR="007A2039">
        <w:rPr>
          <w:rFonts w:ascii="Times New Roman" w:hAnsi="Times New Roman" w:cs="Times New Roman"/>
          <w:b/>
          <w:i/>
          <w:szCs w:val="24"/>
          <w:lang w:val="uk-UA"/>
        </w:rPr>
        <w:t>.</w:t>
      </w:r>
      <w:r w:rsidRPr="003B4091">
        <w:rPr>
          <w:rFonts w:ascii="Times New Roman" w:hAnsi="Times New Roman" w:cs="Times New Roman"/>
          <w:b/>
          <w:i/>
          <w:szCs w:val="24"/>
          <w:lang w:val="uk-UA"/>
        </w:rPr>
        <w:t xml:space="preserve"> Роботи по вико</w:t>
      </w:r>
      <w:r w:rsidR="007A2039">
        <w:rPr>
          <w:rFonts w:ascii="Times New Roman" w:hAnsi="Times New Roman" w:cs="Times New Roman"/>
          <w:b/>
          <w:i/>
          <w:szCs w:val="24"/>
          <w:lang w:val="uk-UA"/>
        </w:rPr>
        <w:t>нанню проєкту протягом 2024 року</w:t>
      </w:r>
      <w:r w:rsidRPr="003B4091">
        <w:rPr>
          <w:rFonts w:ascii="Times New Roman" w:hAnsi="Times New Roman" w:cs="Times New Roman"/>
          <w:b/>
          <w:i/>
          <w:szCs w:val="24"/>
          <w:lang w:val="uk-UA"/>
        </w:rPr>
        <w:t xml:space="preserve"> не проводилися</w:t>
      </w:r>
      <w:r w:rsidR="007A2039">
        <w:rPr>
          <w:rFonts w:ascii="Times New Roman" w:hAnsi="Times New Roman" w:cs="Times New Roman"/>
          <w:b/>
          <w:i/>
          <w:szCs w:val="24"/>
          <w:lang w:val="uk-UA"/>
        </w:rPr>
        <w:t>.</w:t>
      </w:r>
    </w:p>
    <w:p w:rsidR="00004117" w:rsidRPr="003B4091" w:rsidRDefault="00004117" w:rsidP="003B4091">
      <w:pPr>
        <w:pStyle w:val="af0"/>
        <w:jc w:val="both"/>
        <w:rPr>
          <w:rFonts w:ascii="Times New Roman" w:hAnsi="Times New Roman" w:cs="Times New Roman"/>
          <w:szCs w:val="24"/>
          <w:lang w:val="uk-UA"/>
        </w:rPr>
      </w:pPr>
    </w:p>
    <w:p w:rsidR="00004117" w:rsidRPr="003B4091" w:rsidRDefault="00D11F7F" w:rsidP="00CF0FE2">
      <w:pPr>
        <w:pStyle w:val="af0"/>
        <w:ind w:firstLine="567"/>
        <w:jc w:val="both"/>
        <w:rPr>
          <w:rFonts w:ascii="Times New Roman" w:hAnsi="Times New Roman" w:cs="Times New Roman"/>
          <w:b/>
          <w:bCs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uk-UA"/>
        </w:rPr>
        <w:t>Проєкт</w:t>
      </w:r>
      <w:proofErr w:type="spellEnd"/>
      <w:r w:rsidRPr="00CF0FE2">
        <w:rPr>
          <w:rFonts w:ascii="Times New Roman" w:hAnsi="Times New Roman" w:cs="Times New Roman"/>
          <w:b/>
          <w:szCs w:val="24"/>
          <w:u w:val="single"/>
          <w:lang w:val="uk-UA"/>
        </w:rPr>
        <w:t xml:space="preserve"> </w:t>
      </w:r>
      <w:r w:rsidR="00004117" w:rsidRPr="00CF0FE2">
        <w:rPr>
          <w:rFonts w:ascii="Times New Roman" w:hAnsi="Times New Roman" w:cs="Times New Roman"/>
          <w:b/>
          <w:szCs w:val="24"/>
          <w:u w:val="single"/>
          <w:lang w:val="uk-UA"/>
        </w:rPr>
        <w:t>5</w:t>
      </w:r>
      <w:r w:rsidR="00004117" w:rsidRPr="00CF0FE2">
        <w:rPr>
          <w:rFonts w:ascii="Times New Roman" w:hAnsi="Times New Roman" w:cs="Times New Roman"/>
          <w:b/>
          <w:bCs/>
          <w:szCs w:val="24"/>
          <w:u w:val="single"/>
          <w:lang w:val="uk-UA"/>
        </w:rPr>
        <w:t>9.</w:t>
      </w:r>
      <w:r w:rsidR="00004117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 xml:space="preserve"> </w:t>
      </w:r>
      <w:r w:rsidR="007A2039">
        <w:rPr>
          <w:rFonts w:ascii="Times New Roman" w:hAnsi="Times New Roman" w:cs="Times New Roman"/>
          <w:b/>
          <w:bCs/>
          <w:szCs w:val="24"/>
          <w:u w:val="single"/>
          <w:lang w:val="uk-UA"/>
        </w:rPr>
        <w:t>«</w:t>
      </w:r>
      <w:r w:rsidR="00004117" w:rsidRPr="003B4091">
        <w:rPr>
          <w:rFonts w:ascii="Times New Roman" w:hAnsi="Times New Roman" w:cs="Times New Roman"/>
          <w:b/>
          <w:bCs/>
          <w:szCs w:val="24"/>
          <w:u w:val="single"/>
          <w:lang w:val="uk-UA"/>
        </w:rPr>
        <w:t>Капітальний ремонт мостової споруди через річку Бик (автомобільна дорога О040801)</w:t>
      </w:r>
      <w:r w:rsidR="007A2039">
        <w:rPr>
          <w:rFonts w:ascii="Times New Roman" w:hAnsi="Times New Roman" w:cs="Times New Roman"/>
          <w:b/>
          <w:bCs/>
          <w:szCs w:val="24"/>
          <w:u w:val="single"/>
          <w:lang w:val="uk-UA"/>
        </w:rPr>
        <w:t>».</w:t>
      </w:r>
    </w:p>
    <w:p w:rsidR="00004117" w:rsidRPr="003B4091" w:rsidRDefault="00004117" w:rsidP="007A20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sz w:val="24"/>
          <w:szCs w:val="24"/>
          <w:lang w:val="uk-UA"/>
        </w:rPr>
        <w:t>Роботи не виконувалися</w:t>
      </w:r>
      <w:r w:rsidR="007A203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4117" w:rsidRPr="003B4091" w:rsidRDefault="00004117" w:rsidP="003B4091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uk-UA"/>
        </w:rPr>
      </w:pPr>
    </w:p>
    <w:p w:rsidR="007E1F56" w:rsidRPr="003B4091" w:rsidRDefault="008B47C0" w:rsidP="007A203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Напрям</w:t>
      </w:r>
      <w:r w:rsidRPr="003B4091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 xml:space="preserve"> </w:t>
      </w:r>
      <w:r w:rsidR="00004117" w:rsidRPr="003B4091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6. Захист навко</w:t>
      </w:r>
      <w:r w:rsidR="007E1F56" w:rsidRPr="003B4091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лишнього природного середовища,</w:t>
      </w:r>
    </w:p>
    <w:p w:rsidR="00004117" w:rsidRPr="003B4091" w:rsidRDefault="00004117" w:rsidP="007A203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</w:pPr>
      <w:r w:rsidRPr="003B4091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відтворення та стале використання природних ресурсів</w:t>
      </w:r>
    </w:p>
    <w:p w:rsidR="007E1F56" w:rsidRPr="003B4091" w:rsidRDefault="007E1F56" w:rsidP="003B4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04117" w:rsidRPr="003B4091" w:rsidRDefault="00E4199C" w:rsidP="003B4091">
      <w:pPr>
        <w:pStyle w:val="af0"/>
        <w:jc w:val="both"/>
        <w:rPr>
          <w:rFonts w:ascii="Times New Roman" w:hAnsi="Times New Roman" w:cs="Times New Roman"/>
          <w:b/>
          <w:i/>
          <w:szCs w:val="24"/>
          <w:lang w:val="uk-UA"/>
        </w:rPr>
      </w:pPr>
      <w:r>
        <w:rPr>
          <w:rFonts w:ascii="Times New Roman" w:hAnsi="Times New Roman" w:cs="Times New Roman"/>
          <w:b/>
          <w:i/>
          <w:szCs w:val="24"/>
          <w:lang w:val="uk-UA"/>
        </w:rPr>
        <w:t xml:space="preserve">До напряму 6 </w:t>
      </w:r>
      <w:r w:rsidR="00004117" w:rsidRPr="007A2039">
        <w:rPr>
          <w:rFonts w:ascii="Times New Roman" w:hAnsi="Times New Roman" w:cs="Times New Roman"/>
          <w:b/>
          <w:szCs w:val="24"/>
          <w:lang w:val="uk-UA"/>
        </w:rPr>
        <w:t>«</w:t>
      </w:r>
      <w:r w:rsidR="00004117" w:rsidRPr="003B4091">
        <w:rPr>
          <w:rFonts w:ascii="Times New Roman" w:eastAsia="Calibri" w:hAnsi="Times New Roman" w:cs="Times New Roman"/>
          <w:b/>
          <w:noProof/>
          <w:szCs w:val="24"/>
          <w:lang w:val="uk-UA"/>
        </w:rPr>
        <w:t>Захист навколишнього природного середовища, відтворення та стале використання природних ресурсів</w:t>
      </w:r>
      <w:r w:rsidR="00004117" w:rsidRPr="007A2039">
        <w:rPr>
          <w:rFonts w:ascii="Times New Roman" w:eastAsia="Calibri" w:hAnsi="Times New Roman" w:cs="Times New Roman"/>
          <w:b/>
          <w:noProof/>
          <w:szCs w:val="24"/>
          <w:lang w:val="uk-UA"/>
        </w:rPr>
        <w:t>»,</w:t>
      </w:r>
      <w:r w:rsidR="00004117" w:rsidRPr="003B4091">
        <w:rPr>
          <w:rFonts w:ascii="Times New Roman" w:eastAsia="Calibri" w:hAnsi="Times New Roman" w:cs="Times New Roman"/>
          <w:b/>
          <w:i/>
          <w:noProof/>
          <w:szCs w:val="24"/>
          <w:lang w:val="uk-UA"/>
        </w:rPr>
        <w:t xml:space="preserve"> </w:t>
      </w:r>
      <w:r w:rsidR="00004117" w:rsidRPr="003B4091">
        <w:rPr>
          <w:rFonts w:ascii="Times New Roman" w:hAnsi="Times New Roman" w:cs="Times New Roman"/>
          <w:b/>
          <w:i/>
          <w:szCs w:val="24"/>
          <w:lang w:val="uk-UA"/>
        </w:rPr>
        <w:t xml:space="preserve">не було віднесено </w:t>
      </w:r>
      <w:proofErr w:type="spellStart"/>
      <w:r w:rsidR="00004117" w:rsidRPr="003B4091">
        <w:rPr>
          <w:rFonts w:ascii="Times New Roman" w:hAnsi="Times New Roman" w:cs="Times New Roman"/>
          <w:b/>
          <w:i/>
          <w:szCs w:val="24"/>
          <w:lang w:val="uk-UA"/>
        </w:rPr>
        <w:t>проєктів</w:t>
      </w:r>
      <w:proofErr w:type="spellEnd"/>
      <w:r w:rsidR="00004117" w:rsidRPr="003B4091">
        <w:rPr>
          <w:rFonts w:ascii="Times New Roman" w:hAnsi="Times New Roman" w:cs="Times New Roman"/>
          <w:b/>
          <w:i/>
          <w:szCs w:val="24"/>
          <w:lang w:val="uk-UA"/>
        </w:rPr>
        <w:t xml:space="preserve"> відновлення</w:t>
      </w:r>
      <w:r w:rsidR="005333CA">
        <w:rPr>
          <w:rFonts w:ascii="Times New Roman" w:hAnsi="Times New Roman" w:cs="Times New Roman"/>
          <w:b/>
          <w:i/>
          <w:szCs w:val="24"/>
          <w:lang w:val="uk-UA"/>
        </w:rPr>
        <w:t xml:space="preserve"> </w:t>
      </w:r>
      <w:r w:rsidR="00004117" w:rsidRPr="003B4091">
        <w:rPr>
          <w:rFonts w:ascii="Times New Roman" w:hAnsi="Times New Roman" w:cs="Times New Roman"/>
          <w:b/>
          <w:i/>
          <w:szCs w:val="24"/>
          <w:lang w:val="uk-UA"/>
        </w:rPr>
        <w:t>до першої черги</w:t>
      </w:r>
      <w:r w:rsidR="007A2039">
        <w:rPr>
          <w:rFonts w:ascii="Times New Roman" w:hAnsi="Times New Roman" w:cs="Times New Roman"/>
          <w:b/>
          <w:i/>
          <w:szCs w:val="24"/>
          <w:lang w:val="uk-UA"/>
        </w:rPr>
        <w:t xml:space="preserve"> реалізації</w:t>
      </w:r>
      <w:r w:rsidR="00004117" w:rsidRPr="003B4091">
        <w:rPr>
          <w:rFonts w:ascii="Times New Roman" w:hAnsi="Times New Roman" w:cs="Times New Roman"/>
          <w:b/>
          <w:i/>
          <w:szCs w:val="24"/>
          <w:lang w:val="uk-UA"/>
        </w:rPr>
        <w:t xml:space="preserve"> (2023</w:t>
      </w:r>
      <w:r w:rsidR="007A2039">
        <w:rPr>
          <w:rFonts w:ascii="Times New Roman" w:hAnsi="Times New Roman" w:cs="Times New Roman"/>
          <w:b/>
          <w:i/>
          <w:szCs w:val="24"/>
          <w:lang w:val="uk-UA"/>
        </w:rPr>
        <w:t>-2024 роки).</w:t>
      </w:r>
    </w:p>
    <w:p w:rsidR="00004117" w:rsidRPr="003B4091" w:rsidRDefault="00004117" w:rsidP="003B4091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uk-UA"/>
        </w:rPr>
      </w:pPr>
    </w:p>
    <w:p w:rsidR="007E1F56" w:rsidRPr="003B4091" w:rsidRDefault="008B47C0" w:rsidP="007A2039">
      <w:pPr>
        <w:pStyle w:val="af0"/>
        <w:jc w:val="center"/>
        <w:rPr>
          <w:rFonts w:ascii="Times New Roman" w:eastAsia="Calibri" w:hAnsi="Times New Roman" w:cs="Times New Roman"/>
          <w:b/>
          <w:noProof/>
          <w:szCs w:val="24"/>
          <w:lang w:val="uk-UA"/>
        </w:rPr>
      </w:pPr>
      <w:r>
        <w:rPr>
          <w:rFonts w:ascii="Times New Roman" w:eastAsia="Calibri" w:hAnsi="Times New Roman" w:cs="Times New Roman"/>
          <w:b/>
          <w:noProof/>
          <w:szCs w:val="24"/>
        </w:rPr>
        <w:t>Напрям</w:t>
      </w:r>
      <w:r w:rsidRPr="003B4091">
        <w:rPr>
          <w:rFonts w:ascii="Times New Roman" w:eastAsia="Calibri" w:hAnsi="Times New Roman" w:cs="Times New Roman"/>
          <w:b/>
          <w:noProof/>
          <w:szCs w:val="24"/>
          <w:lang w:val="uk-UA"/>
        </w:rPr>
        <w:t xml:space="preserve"> </w:t>
      </w:r>
      <w:r w:rsidR="00004117" w:rsidRPr="003B4091">
        <w:rPr>
          <w:rFonts w:ascii="Times New Roman" w:eastAsia="Calibri" w:hAnsi="Times New Roman" w:cs="Times New Roman"/>
          <w:b/>
          <w:noProof/>
          <w:szCs w:val="24"/>
          <w:lang w:val="uk-UA"/>
        </w:rPr>
        <w:t>7. Поліпшення стану сільськогосподарських угідь та лісових земель</w:t>
      </w:r>
    </w:p>
    <w:p w:rsidR="00004117" w:rsidRPr="003B4091" w:rsidRDefault="00004117" w:rsidP="007A2039">
      <w:pPr>
        <w:pStyle w:val="af0"/>
        <w:jc w:val="center"/>
        <w:rPr>
          <w:rFonts w:ascii="Times New Roman" w:eastAsia="Calibri" w:hAnsi="Times New Roman" w:cs="Times New Roman"/>
          <w:b/>
          <w:noProof/>
          <w:szCs w:val="24"/>
          <w:lang w:val="uk-UA"/>
        </w:rPr>
      </w:pPr>
      <w:r w:rsidRPr="003B4091">
        <w:rPr>
          <w:rFonts w:ascii="Times New Roman" w:eastAsia="Calibri" w:hAnsi="Times New Roman" w:cs="Times New Roman"/>
          <w:b/>
          <w:noProof/>
          <w:szCs w:val="24"/>
          <w:lang w:val="uk-UA"/>
        </w:rPr>
        <w:t>(консервація земель, рекультивація порушених земель тощо)</w:t>
      </w:r>
    </w:p>
    <w:p w:rsidR="00004117" w:rsidRPr="003B4091" w:rsidRDefault="00004117" w:rsidP="007A2039">
      <w:pPr>
        <w:pStyle w:val="1"/>
        <w:ind w:firstLine="567"/>
        <w:rPr>
          <w:rFonts w:ascii="Times New Roman" w:hAnsi="Times New Roman" w:cs="Times New Roman"/>
          <w:sz w:val="24"/>
          <w:szCs w:val="24"/>
          <w:highlight w:val="yellow"/>
          <w:lang w:eastAsia="uk-UA"/>
        </w:rPr>
      </w:pPr>
    </w:p>
    <w:p w:rsidR="00004117" w:rsidRPr="003B4091" w:rsidRDefault="00004117" w:rsidP="00CF0FE2">
      <w:pPr>
        <w:pStyle w:val="af0"/>
        <w:jc w:val="both"/>
        <w:rPr>
          <w:rFonts w:ascii="Times New Roman" w:hAnsi="Times New Roman" w:cs="Times New Roman"/>
          <w:b/>
          <w:i/>
          <w:szCs w:val="24"/>
          <w:lang w:val="uk-UA"/>
        </w:rPr>
      </w:pPr>
      <w:r w:rsidRPr="003B4091">
        <w:rPr>
          <w:rFonts w:ascii="Times New Roman" w:hAnsi="Times New Roman" w:cs="Times New Roman"/>
          <w:b/>
          <w:i/>
          <w:szCs w:val="24"/>
          <w:lang w:val="uk-UA"/>
        </w:rPr>
        <w:t xml:space="preserve">До напряму </w:t>
      </w:r>
      <w:r w:rsidR="00E4199C">
        <w:rPr>
          <w:rFonts w:ascii="Times New Roman" w:hAnsi="Times New Roman" w:cs="Times New Roman"/>
          <w:b/>
          <w:i/>
          <w:szCs w:val="24"/>
          <w:lang w:val="uk-UA"/>
        </w:rPr>
        <w:t xml:space="preserve">7 </w:t>
      </w:r>
      <w:r w:rsidRPr="007A2039">
        <w:rPr>
          <w:rFonts w:ascii="Times New Roman" w:hAnsi="Times New Roman" w:cs="Times New Roman"/>
          <w:b/>
          <w:szCs w:val="24"/>
          <w:lang w:val="uk-UA"/>
        </w:rPr>
        <w:t>«</w:t>
      </w:r>
      <w:r w:rsidRPr="003B4091">
        <w:rPr>
          <w:rFonts w:ascii="Times New Roman" w:eastAsia="Calibri" w:hAnsi="Times New Roman" w:cs="Times New Roman"/>
          <w:b/>
          <w:noProof/>
          <w:szCs w:val="24"/>
          <w:lang w:val="uk-UA"/>
        </w:rPr>
        <w:t>Поліпшення стану сільськогосподарських угідь та лісових земель (консервація земель, рекультивація порушених земель тощо)</w:t>
      </w:r>
      <w:r w:rsidRPr="005333CA">
        <w:rPr>
          <w:rFonts w:ascii="Times New Roman" w:eastAsia="Calibri" w:hAnsi="Times New Roman" w:cs="Times New Roman"/>
          <w:b/>
          <w:noProof/>
          <w:szCs w:val="24"/>
          <w:lang w:val="uk-UA"/>
        </w:rPr>
        <w:t>»</w:t>
      </w:r>
      <w:r w:rsidRPr="007A2039">
        <w:rPr>
          <w:rFonts w:ascii="Times New Roman" w:eastAsia="Calibri" w:hAnsi="Times New Roman" w:cs="Times New Roman"/>
          <w:b/>
          <w:noProof/>
          <w:szCs w:val="24"/>
          <w:lang w:val="uk-UA"/>
        </w:rPr>
        <w:t>,</w:t>
      </w:r>
      <w:r w:rsidRPr="003B4091">
        <w:rPr>
          <w:rFonts w:ascii="Times New Roman" w:eastAsia="Calibri" w:hAnsi="Times New Roman" w:cs="Times New Roman"/>
          <w:b/>
          <w:i/>
          <w:noProof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/>
          <w:i/>
          <w:szCs w:val="24"/>
          <w:lang w:val="uk-UA"/>
        </w:rPr>
        <w:t xml:space="preserve">не було віднесено </w:t>
      </w:r>
      <w:proofErr w:type="spellStart"/>
      <w:r w:rsidRPr="003B4091">
        <w:rPr>
          <w:rFonts w:ascii="Times New Roman" w:hAnsi="Times New Roman" w:cs="Times New Roman"/>
          <w:b/>
          <w:i/>
          <w:szCs w:val="24"/>
          <w:lang w:val="uk-UA"/>
        </w:rPr>
        <w:t>проєктів</w:t>
      </w:r>
      <w:proofErr w:type="spellEnd"/>
      <w:r w:rsidRPr="003B4091">
        <w:rPr>
          <w:rFonts w:ascii="Times New Roman" w:hAnsi="Times New Roman" w:cs="Times New Roman"/>
          <w:b/>
          <w:i/>
          <w:szCs w:val="24"/>
          <w:lang w:val="uk-UA"/>
        </w:rPr>
        <w:t xml:space="preserve"> відновлення до першої черги реалізації  (2023-</w:t>
      </w:r>
      <w:r w:rsidR="007A2039">
        <w:rPr>
          <w:rFonts w:ascii="Times New Roman" w:hAnsi="Times New Roman" w:cs="Times New Roman"/>
          <w:b/>
          <w:i/>
          <w:szCs w:val="24"/>
          <w:lang w:val="uk-UA"/>
        </w:rPr>
        <w:t>2024 роки).</w:t>
      </w:r>
    </w:p>
    <w:p w:rsidR="00004117" w:rsidRPr="003B4091" w:rsidRDefault="00004117" w:rsidP="003B409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004117" w:rsidRPr="003B4091" w:rsidRDefault="008B47C0" w:rsidP="007A2039">
      <w:pPr>
        <w:pStyle w:val="af0"/>
        <w:jc w:val="center"/>
        <w:rPr>
          <w:rFonts w:ascii="Times New Roman" w:eastAsia="Calibri" w:hAnsi="Times New Roman" w:cs="Times New Roman"/>
          <w:b/>
          <w:noProof/>
          <w:szCs w:val="24"/>
          <w:lang w:val="uk-UA"/>
        </w:rPr>
      </w:pPr>
      <w:r>
        <w:rPr>
          <w:rFonts w:ascii="Times New Roman" w:eastAsia="Calibri" w:hAnsi="Times New Roman" w:cs="Times New Roman"/>
          <w:b/>
          <w:noProof/>
          <w:szCs w:val="24"/>
        </w:rPr>
        <w:t>Напрям</w:t>
      </w:r>
      <w:r w:rsidRPr="003B4091">
        <w:rPr>
          <w:rFonts w:ascii="Times New Roman" w:eastAsia="Calibri" w:hAnsi="Times New Roman" w:cs="Times New Roman"/>
          <w:b/>
          <w:noProof/>
          <w:szCs w:val="24"/>
          <w:lang w:val="uk-UA"/>
        </w:rPr>
        <w:t xml:space="preserve"> </w:t>
      </w:r>
      <w:r w:rsidR="00004117" w:rsidRPr="003B4091">
        <w:rPr>
          <w:rFonts w:ascii="Times New Roman" w:eastAsia="Calibri" w:hAnsi="Times New Roman" w:cs="Times New Roman"/>
          <w:b/>
          <w:noProof/>
          <w:szCs w:val="24"/>
          <w:lang w:val="uk-UA"/>
        </w:rPr>
        <w:t>8. Розвиток регіональної та місцевої економіки</w:t>
      </w:r>
    </w:p>
    <w:p w:rsidR="007E1F56" w:rsidRPr="003B4091" w:rsidRDefault="007E1F56" w:rsidP="003B4091">
      <w:pPr>
        <w:pStyle w:val="af0"/>
        <w:jc w:val="center"/>
        <w:rPr>
          <w:rFonts w:ascii="Times New Roman" w:eastAsia="Calibri" w:hAnsi="Times New Roman" w:cs="Times New Roman"/>
          <w:b/>
          <w:noProof/>
          <w:szCs w:val="24"/>
          <w:lang w:val="uk-UA"/>
        </w:rPr>
      </w:pPr>
    </w:p>
    <w:p w:rsidR="00004117" w:rsidRPr="003B4091" w:rsidRDefault="00004117" w:rsidP="00CF0FE2">
      <w:pPr>
        <w:pStyle w:val="af0"/>
        <w:jc w:val="both"/>
        <w:rPr>
          <w:rFonts w:ascii="Times New Roman" w:hAnsi="Times New Roman" w:cs="Times New Roman"/>
          <w:b/>
          <w:i/>
          <w:szCs w:val="24"/>
          <w:lang w:val="uk-UA"/>
        </w:rPr>
      </w:pPr>
      <w:r w:rsidRPr="003B4091">
        <w:rPr>
          <w:rFonts w:ascii="Times New Roman" w:hAnsi="Times New Roman" w:cs="Times New Roman"/>
          <w:b/>
          <w:i/>
          <w:szCs w:val="24"/>
          <w:lang w:val="uk-UA"/>
        </w:rPr>
        <w:t xml:space="preserve">До напряму </w:t>
      </w:r>
      <w:r w:rsidR="00E4199C">
        <w:rPr>
          <w:rFonts w:ascii="Times New Roman" w:hAnsi="Times New Roman" w:cs="Times New Roman"/>
          <w:b/>
          <w:i/>
          <w:szCs w:val="24"/>
          <w:lang w:val="uk-UA"/>
        </w:rPr>
        <w:t xml:space="preserve">8 </w:t>
      </w:r>
      <w:r w:rsidRPr="005333CA">
        <w:rPr>
          <w:rFonts w:ascii="Times New Roman" w:hAnsi="Times New Roman" w:cs="Times New Roman"/>
          <w:b/>
          <w:szCs w:val="24"/>
          <w:lang w:val="uk-UA"/>
        </w:rPr>
        <w:t>«</w:t>
      </w:r>
      <w:r w:rsidRPr="003B4091">
        <w:rPr>
          <w:rFonts w:ascii="Times New Roman" w:eastAsia="Calibri" w:hAnsi="Times New Roman" w:cs="Times New Roman"/>
          <w:b/>
          <w:noProof/>
          <w:szCs w:val="24"/>
          <w:lang w:val="uk-UA"/>
        </w:rPr>
        <w:t>Розвиток регіональної та місцевої економіки</w:t>
      </w:r>
      <w:r w:rsidRPr="005333CA">
        <w:rPr>
          <w:rFonts w:ascii="Times New Roman" w:eastAsia="Calibri" w:hAnsi="Times New Roman" w:cs="Times New Roman"/>
          <w:b/>
          <w:noProof/>
          <w:szCs w:val="24"/>
          <w:lang w:val="uk-UA"/>
        </w:rPr>
        <w:t>»,</w:t>
      </w:r>
      <w:r w:rsidR="005333CA">
        <w:rPr>
          <w:rFonts w:ascii="Times New Roman" w:eastAsia="Calibri" w:hAnsi="Times New Roman" w:cs="Times New Roman"/>
          <w:b/>
          <w:i/>
          <w:noProof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/>
          <w:i/>
          <w:szCs w:val="24"/>
          <w:lang w:val="uk-UA"/>
        </w:rPr>
        <w:t>було віднесено 1 проєкт відновл</w:t>
      </w:r>
      <w:r w:rsidR="00323C97">
        <w:rPr>
          <w:rFonts w:ascii="Times New Roman" w:hAnsi="Times New Roman" w:cs="Times New Roman"/>
          <w:b/>
          <w:i/>
          <w:szCs w:val="24"/>
          <w:lang w:val="uk-UA"/>
        </w:rPr>
        <w:t>ення до першої черги реалізації</w:t>
      </w:r>
      <w:r w:rsidRPr="003B4091">
        <w:rPr>
          <w:rFonts w:ascii="Times New Roman" w:hAnsi="Times New Roman" w:cs="Times New Roman"/>
          <w:b/>
          <w:i/>
          <w:szCs w:val="24"/>
          <w:lang w:val="uk-UA"/>
        </w:rPr>
        <w:t xml:space="preserve"> (2023</w:t>
      </w:r>
      <w:r w:rsidR="005333CA">
        <w:rPr>
          <w:rFonts w:ascii="Times New Roman" w:hAnsi="Times New Roman" w:cs="Times New Roman"/>
          <w:b/>
          <w:i/>
          <w:szCs w:val="24"/>
          <w:lang w:val="uk-UA"/>
        </w:rPr>
        <w:t>-</w:t>
      </w:r>
      <w:r w:rsidRPr="003B4091">
        <w:rPr>
          <w:rFonts w:ascii="Times New Roman" w:hAnsi="Times New Roman" w:cs="Times New Roman"/>
          <w:b/>
          <w:i/>
          <w:szCs w:val="24"/>
          <w:lang w:val="uk-UA"/>
        </w:rPr>
        <w:t>2024 роки)</w:t>
      </w:r>
      <w:r w:rsidR="00323C97">
        <w:rPr>
          <w:rFonts w:ascii="Times New Roman" w:hAnsi="Times New Roman" w:cs="Times New Roman"/>
          <w:b/>
          <w:i/>
          <w:szCs w:val="24"/>
          <w:lang w:val="uk-UA"/>
        </w:rPr>
        <w:t>.</w:t>
      </w:r>
    </w:p>
    <w:p w:rsidR="00004117" w:rsidRPr="003B4091" w:rsidRDefault="00004117" w:rsidP="003B4091">
      <w:pPr>
        <w:pStyle w:val="af0"/>
        <w:jc w:val="both"/>
        <w:rPr>
          <w:rFonts w:ascii="Times New Roman" w:hAnsi="Times New Roman" w:cs="Times New Roman"/>
          <w:b/>
          <w:i/>
          <w:szCs w:val="24"/>
          <w:u w:val="single"/>
          <w:lang w:val="uk-UA"/>
        </w:rPr>
      </w:pPr>
    </w:p>
    <w:p w:rsidR="00004117" w:rsidRPr="003B4091" w:rsidRDefault="00D11F7F" w:rsidP="00C13AD2">
      <w:pPr>
        <w:pStyle w:val="af0"/>
        <w:ind w:firstLine="567"/>
        <w:jc w:val="both"/>
        <w:rPr>
          <w:rFonts w:ascii="Times New Roman" w:eastAsia="Calibri" w:hAnsi="Times New Roman" w:cs="Times New Roman"/>
          <w:b/>
          <w:noProof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Cs w:val="24"/>
          <w:u w:val="single"/>
          <w:lang w:val="uk-UA"/>
        </w:rPr>
        <w:t>Проєкт</w:t>
      </w:r>
      <w:proofErr w:type="spellEnd"/>
      <w:r w:rsidRPr="00CF0FE2">
        <w:rPr>
          <w:rFonts w:ascii="Times New Roman" w:hAnsi="Times New Roman" w:cs="Times New Roman"/>
          <w:b/>
          <w:szCs w:val="24"/>
          <w:u w:val="single"/>
          <w:lang w:val="uk-UA"/>
        </w:rPr>
        <w:t xml:space="preserve"> </w:t>
      </w:r>
      <w:r w:rsidR="00004117" w:rsidRPr="00CF0FE2">
        <w:rPr>
          <w:rFonts w:ascii="Times New Roman" w:hAnsi="Times New Roman" w:cs="Times New Roman"/>
          <w:b/>
          <w:szCs w:val="24"/>
          <w:u w:val="single"/>
          <w:lang w:val="uk-UA"/>
        </w:rPr>
        <w:t>68.</w:t>
      </w:r>
      <w:r w:rsidR="00004117" w:rsidRPr="003B4091">
        <w:rPr>
          <w:rFonts w:ascii="Times New Roman" w:hAnsi="Times New Roman" w:cs="Times New Roman"/>
          <w:b/>
          <w:snapToGrid w:val="0"/>
          <w:szCs w:val="24"/>
          <w:u w:val="single"/>
          <w:lang w:val="uk-UA"/>
        </w:rPr>
        <w:t xml:space="preserve"> </w:t>
      </w:r>
      <w:r w:rsidR="007A2039">
        <w:rPr>
          <w:rFonts w:ascii="Times New Roman" w:hAnsi="Times New Roman" w:cs="Times New Roman"/>
          <w:b/>
          <w:snapToGrid w:val="0"/>
          <w:szCs w:val="24"/>
          <w:u w:val="single"/>
          <w:lang w:val="uk-UA"/>
        </w:rPr>
        <w:t>«</w:t>
      </w:r>
      <w:r w:rsidR="00004117" w:rsidRPr="003B4091">
        <w:rPr>
          <w:rFonts w:ascii="Times New Roman" w:hAnsi="Times New Roman" w:cs="Times New Roman"/>
          <w:b/>
          <w:snapToGrid w:val="0"/>
          <w:szCs w:val="24"/>
          <w:u w:val="single"/>
          <w:lang w:val="uk-UA"/>
        </w:rPr>
        <w:t>Розроблення комплексного плану просторового розвитку території Межівської селищної територіальної громади</w:t>
      </w:r>
      <w:r w:rsidR="007A2039">
        <w:rPr>
          <w:rFonts w:ascii="Times New Roman" w:hAnsi="Times New Roman" w:cs="Times New Roman"/>
          <w:b/>
          <w:snapToGrid w:val="0"/>
          <w:szCs w:val="24"/>
          <w:u w:val="single"/>
          <w:lang w:val="uk-UA"/>
        </w:rPr>
        <w:t>».</w:t>
      </w:r>
    </w:p>
    <w:p w:rsidR="007A2039" w:rsidRPr="00C13AD2" w:rsidRDefault="00004117" w:rsidP="00C13AD2">
      <w:pPr>
        <w:pStyle w:val="af0"/>
        <w:ind w:firstLine="567"/>
        <w:jc w:val="both"/>
        <w:rPr>
          <w:rStyle w:val="af"/>
          <w:rFonts w:ascii="Times New Roman" w:hAnsi="Times New Roman" w:cs="Times New Roman"/>
          <w:b w:val="0"/>
          <w:szCs w:val="24"/>
          <w:bdr w:val="none" w:sz="0" w:space="0" w:color="auto" w:frame="1"/>
          <w:shd w:val="clear" w:color="auto" w:fill="FFFFFF"/>
          <w:lang w:val="uk-UA"/>
        </w:rPr>
      </w:pPr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05 жовтня 2021 року, </w:t>
      </w:r>
      <w:r w:rsidRPr="003B4091">
        <w:rPr>
          <w:rFonts w:ascii="Times New Roman" w:eastAsia="Times New Roman" w:hAnsi="Times New Roman" w:cs="Times New Roman"/>
          <w:szCs w:val="24"/>
          <w:lang w:val="uk-UA"/>
        </w:rPr>
        <w:t>з</w:t>
      </w:r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метою забезпечення сталого розвитку Межівської селищної територіальної громади, з дотриманням принципу збалансованості державних, громадських та приватних інтересів, </w:t>
      </w:r>
      <w:r w:rsidR="007A2039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було </w:t>
      </w:r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>прийнят</w:t>
      </w:r>
      <w:r w:rsidR="007A2039">
        <w:rPr>
          <w:rFonts w:ascii="Times New Roman" w:hAnsi="Times New Roman" w:cs="Times New Roman"/>
          <w:szCs w:val="24"/>
          <w:shd w:val="clear" w:color="auto" w:fill="FFFFFF"/>
          <w:lang w:val="uk-UA"/>
        </w:rPr>
        <w:t>е</w:t>
      </w:r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рішення Межівської селищної ради </w:t>
      </w:r>
      <w:r w:rsidR="007A2039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за </w:t>
      </w:r>
      <w:r w:rsidRPr="003B4091">
        <w:rPr>
          <w:rFonts w:ascii="Times New Roman" w:hAnsi="Times New Roman" w:cs="Times New Roman"/>
          <w:szCs w:val="24"/>
          <w:shd w:val="clear" w:color="auto" w:fill="FFFFFF"/>
          <w:lang w:val="uk-UA"/>
        </w:rPr>
        <w:t>№ 774-10/VII</w:t>
      </w:r>
      <w:r w:rsidR="007A2039">
        <w:rPr>
          <w:rFonts w:ascii="Times New Roman" w:hAnsi="Times New Roman" w:cs="Times New Roman"/>
          <w:szCs w:val="24"/>
          <w:shd w:val="clear" w:color="auto" w:fill="FFFFFF"/>
          <w:lang w:val="uk-UA"/>
        </w:rPr>
        <w:t>І</w:t>
      </w:r>
      <w:r w:rsidR="00323C97">
        <w:rPr>
          <w:rFonts w:ascii="Times New Roman" w:hAnsi="Times New Roman" w:cs="Times New Roman"/>
          <w:szCs w:val="24"/>
          <w:shd w:val="clear" w:color="auto" w:fill="FFFFFF"/>
          <w:lang w:val="uk-UA"/>
        </w:rPr>
        <w:t xml:space="preserve"> </w:t>
      </w:r>
      <w:r w:rsidRPr="003B4091">
        <w:rPr>
          <w:rStyle w:val="af"/>
          <w:rFonts w:ascii="Times New Roman" w:hAnsi="Times New Roman" w:cs="Times New Roman"/>
          <w:szCs w:val="24"/>
          <w:bdr w:val="none" w:sz="0" w:space="0" w:color="auto" w:frame="1"/>
          <w:shd w:val="clear" w:color="auto" w:fill="FFFFFF"/>
          <w:lang w:val="uk-UA"/>
        </w:rPr>
        <w:t>«</w:t>
      </w:r>
      <w:r w:rsidRPr="00C13AD2">
        <w:rPr>
          <w:rStyle w:val="af"/>
          <w:rFonts w:ascii="Times New Roman" w:hAnsi="Times New Roman" w:cs="Times New Roman"/>
          <w:b w:val="0"/>
          <w:szCs w:val="24"/>
          <w:bdr w:val="none" w:sz="0" w:space="0" w:color="auto" w:frame="1"/>
          <w:shd w:val="clear" w:color="auto" w:fill="FFFFFF"/>
          <w:lang w:val="uk-UA"/>
        </w:rPr>
        <w:t>Про розроблення Комплексного плану просторового розвитку території Межівської селищної територіальної громади»</w:t>
      </w:r>
      <w:r w:rsidR="00C13AD2" w:rsidRPr="00323C97">
        <w:rPr>
          <w:rStyle w:val="af"/>
          <w:rFonts w:ascii="Times New Roman" w:hAnsi="Times New Roman" w:cs="Times New Roman"/>
          <w:b w:val="0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C13AD2">
        <w:rPr>
          <w:rStyle w:val="af"/>
          <w:rFonts w:ascii="Times New Roman" w:hAnsi="Times New Roman" w:cs="Times New Roman"/>
          <w:b w:val="0"/>
          <w:szCs w:val="24"/>
          <w:bdr w:val="none" w:sz="0" w:space="0" w:color="auto" w:frame="1"/>
          <w:shd w:val="clear" w:color="auto" w:fill="FFFFFF"/>
          <w:lang w:val="uk-UA"/>
        </w:rPr>
        <w:t xml:space="preserve">та отримано субвенцію з державного бюджету на </w:t>
      </w:r>
      <w:r w:rsidRPr="00C13AD2">
        <w:rPr>
          <w:rStyle w:val="af"/>
          <w:rFonts w:ascii="Times New Roman" w:hAnsi="Times New Roman" w:cs="Times New Roman"/>
          <w:b w:val="0"/>
          <w:szCs w:val="24"/>
          <w:bdr w:val="none" w:sz="0" w:space="0" w:color="auto" w:frame="1"/>
          <w:shd w:val="clear" w:color="auto" w:fill="FFFFFF"/>
          <w:lang w:val="uk-UA"/>
        </w:rPr>
        <w:lastRenderedPageBreak/>
        <w:t>розробку комплексних планів просторового розвитку територій територіальни</w:t>
      </w:r>
      <w:r w:rsidR="007A2039" w:rsidRPr="00C13AD2">
        <w:rPr>
          <w:rStyle w:val="af"/>
          <w:rFonts w:ascii="Times New Roman" w:hAnsi="Times New Roman" w:cs="Times New Roman"/>
          <w:b w:val="0"/>
          <w:szCs w:val="24"/>
          <w:bdr w:val="none" w:sz="0" w:space="0" w:color="auto" w:frame="1"/>
          <w:shd w:val="clear" w:color="auto" w:fill="FFFFFF"/>
          <w:lang w:val="uk-UA"/>
        </w:rPr>
        <w:t xml:space="preserve">х громад </w:t>
      </w:r>
      <w:r w:rsidR="00C13AD2">
        <w:rPr>
          <w:rStyle w:val="af"/>
          <w:rFonts w:ascii="Times New Roman" w:hAnsi="Times New Roman" w:cs="Times New Roman"/>
          <w:b w:val="0"/>
          <w:szCs w:val="24"/>
          <w:bdr w:val="none" w:sz="0" w:space="0" w:color="auto" w:frame="1"/>
          <w:shd w:val="clear" w:color="auto" w:fill="FFFFFF"/>
          <w:lang w:val="uk-UA"/>
        </w:rPr>
        <w:t>у</w:t>
      </w:r>
      <w:r w:rsidR="007A2039" w:rsidRPr="00C13AD2">
        <w:rPr>
          <w:rStyle w:val="af"/>
          <w:rFonts w:ascii="Times New Roman" w:hAnsi="Times New Roman" w:cs="Times New Roman"/>
          <w:b w:val="0"/>
          <w:szCs w:val="24"/>
          <w:bdr w:val="none" w:sz="0" w:space="0" w:color="auto" w:frame="1"/>
          <w:shd w:val="clear" w:color="auto" w:fill="FFFFFF"/>
          <w:lang w:val="uk-UA"/>
        </w:rPr>
        <w:t xml:space="preserve"> сумі 2009,8 тис.</w:t>
      </w:r>
      <w:r w:rsidR="00C13AD2">
        <w:rPr>
          <w:rStyle w:val="af"/>
          <w:rFonts w:ascii="Times New Roman" w:hAnsi="Times New Roman" w:cs="Times New Roman"/>
          <w:b w:val="0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7A2039" w:rsidRPr="00C13AD2">
        <w:rPr>
          <w:rStyle w:val="af"/>
          <w:rFonts w:ascii="Times New Roman" w:hAnsi="Times New Roman" w:cs="Times New Roman"/>
          <w:b w:val="0"/>
          <w:szCs w:val="24"/>
          <w:bdr w:val="none" w:sz="0" w:space="0" w:color="auto" w:frame="1"/>
          <w:shd w:val="clear" w:color="auto" w:fill="FFFFFF"/>
          <w:lang w:val="uk-UA"/>
        </w:rPr>
        <w:t>грн.</w:t>
      </w:r>
    </w:p>
    <w:p w:rsidR="00004117" w:rsidRPr="003B4091" w:rsidRDefault="00004117" w:rsidP="00E5134B">
      <w:pPr>
        <w:pStyle w:val="af0"/>
        <w:ind w:firstLine="567"/>
        <w:jc w:val="both"/>
        <w:rPr>
          <w:rFonts w:ascii="Times New Roman" w:hAnsi="Times New Roman" w:cs="Times New Roman"/>
          <w:szCs w:val="24"/>
          <w:highlight w:val="yellow"/>
          <w:lang w:val="uk-UA"/>
        </w:rPr>
      </w:pPr>
      <w:r w:rsidRPr="00C13AD2">
        <w:rPr>
          <w:rStyle w:val="af"/>
          <w:rFonts w:ascii="Times New Roman" w:hAnsi="Times New Roman" w:cs="Times New Roman"/>
          <w:b w:val="0"/>
          <w:szCs w:val="24"/>
          <w:bdr w:val="none" w:sz="0" w:space="0" w:color="auto" w:frame="1"/>
          <w:shd w:val="clear" w:color="auto" w:fill="FFFFFF"/>
          <w:lang w:val="uk-UA"/>
        </w:rPr>
        <w:t xml:space="preserve">У зв’язку з військовою агресією </w:t>
      </w:r>
      <w:proofErr w:type="spellStart"/>
      <w:r w:rsidRPr="00C13AD2">
        <w:rPr>
          <w:rStyle w:val="af"/>
          <w:rFonts w:ascii="Times New Roman" w:hAnsi="Times New Roman" w:cs="Times New Roman"/>
          <w:b w:val="0"/>
          <w:szCs w:val="24"/>
          <w:bdr w:val="none" w:sz="0" w:space="0" w:color="auto" w:frame="1"/>
          <w:shd w:val="clear" w:color="auto" w:fill="FFFFFF"/>
          <w:lang w:val="uk-UA"/>
        </w:rPr>
        <w:t>росії</w:t>
      </w:r>
      <w:proofErr w:type="spellEnd"/>
      <w:r w:rsidRPr="00C13AD2">
        <w:rPr>
          <w:rStyle w:val="af"/>
          <w:rFonts w:ascii="Times New Roman" w:hAnsi="Times New Roman" w:cs="Times New Roman"/>
          <w:b w:val="0"/>
          <w:szCs w:val="24"/>
          <w:bdr w:val="none" w:sz="0" w:space="0" w:color="auto" w:frame="1"/>
          <w:shd w:val="clear" w:color="auto" w:fill="FFFFFF"/>
          <w:lang w:val="uk-UA"/>
        </w:rPr>
        <w:t>, кошти використали у 2023 році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</w:t>
      </w:r>
      <w:r w:rsidR="00C13AD2">
        <w:rPr>
          <w:rFonts w:ascii="Times New Roman" w:hAnsi="Times New Roman" w:cs="Times New Roman"/>
          <w:szCs w:val="24"/>
          <w:lang w:val="uk-UA"/>
        </w:rPr>
        <w:t xml:space="preserve">лише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в сумі </w:t>
      </w:r>
      <w:r w:rsidRPr="003B4091">
        <w:rPr>
          <w:rFonts w:ascii="Times New Roman" w:hAnsi="Times New Roman" w:cs="Times New Roman"/>
          <w:b/>
          <w:bCs/>
          <w:szCs w:val="24"/>
          <w:lang w:val="uk-UA"/>
        </w:rPr>
        <w:t>2259,8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тис.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(2009,8 тис.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 xml:space="preserve"> </w:t>
      </w:r>
      <w:r w:rsidR="008D082E" w:rsidRPr="003B4091">
        <w:rPr>
          <w:rFonts w:ascii="Times New Roman" w:eastAsia="Times New Roman" w:hAnsi="Times New Roman" w:cs="Times New Roman"/>
          <w:szCs w:val="24"/>
          <w:lang w:val="uk-UA"/>
        </w:rPr>
        <w:t>–</w:t>
      </w:r>
      <w:r w:rsidR="008D082E">
        <w:rPr>
          <w:rFonts w:ascii="Times New Roman" w:eastAsia="Times New Roman" w:hAnsi="Times New Roman" w:cs="Times New Roman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залишок коштів субвенції з </w:t>
      </w:r>
      <w:r w:rsidR="008D082E">
        <w:rPr>
          <w:rFonts w:ascii="Times New Roman" w:hAnsi="Times New Roman" w:cs="Times New Roman"/>
          <w:szCs w:val="24"/>
          <w:lang w:val="uk-UA"/>
        </w:rPr>
        <w:t>державного бюджету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на розробку комплексних планів просторового розвиту на початок року, кошти </w:t>
      </w:r>
      <w:r w:rsidR="00E5134B">
        <w:rPr>
          <w:rFonts w:ascii="Times New Roman" w:hAnsi="Times New Roman" w:cs="Times New Roman"/>
          <w:szCs w:val="24"/>
          <w:lang w:val="uk-UA"/>
        </w:rPr>
        <w:t>місцевого бюджету</w:t>
      </w:r>
      <w:r w:rsidRPr="003B4091">
        <w:rPr>
          <w:rFonts w:ascii="Times New Roman" w:hAnsi="Times New Roman" w:cs="Times New Roman"/>
          <w:szCs w:val="24"/>
          <w:lang w:val="uk-UA"/>
        </w:rPr>
        <w:t xml:space="preserve"> – 250,0 тис. </w:t>
      </w:r>
      <w:proofErr w:type="spellStart"/>
      <w:r w:rsidRPr="003B4091">
        <w:rPr>
          <w:rFonts w:ascii="Times New Roman" w:hAnsi="Times New Roman" w:cs="Times New Roman"/>
          <w:szCs w:val="24"/>
          <w:lang w:val="uk-UA"/>
        </w:rPr>
        <w:t>грн</w:t>
      </w:r>
      <w:proofErr w:type="spellEnd"/>
      <w:r w:rsidRPr="003B4091">
        <w:rPr>
          <w:rFonts w:ascii="Times New Roman" w:hAnsi="Times New Roman" w:cs="Times New Roman"/>
          <w:szCs w:val="24"/>
          <w:lang w:val="uk-UA"/>
        </w:rPr>
        <w:t>). На виконання послуг з розробки комплексного плану за результатами відкритих торгів був укладений договір з ТОВ «БЛОМІНФО</w:t>
      </w:r>
      <w:r w:rsidRPr="003B4091">
        <w:rPr>
          <w:rFonts w:ascii="Times New Roman" w:eastAsia="Calibri" w:hAnsi="Times New Roman" w:cs="Times New Roman"/>
          <w:szCs w:val="24"/>
          <w:lang w:val="uk-UA"/>
        </w:rPr>
        <w:t>-</w:t>
      </w:r>
      <w:r w:rsidRPr="003B4091">
        <w:rPr>
          <w:rFonts w:ascii="Times New Roman" w:hAnsi="Times New Roman" w:cs="Times New Roman"/>
          <w:szCs w:val="24"/>
          <w:lang w:val="uk-UA"/>
        </w:rPr>
        <w:t>ЮКРЕЙН» на загальну суму 5513,4 тис. грн. Станом на 01 січня 2024 року виконано 2 етапи робіт:</w:t>
      </w:r>
    </w:p>
    <w:p w:rsidR="00004117" w:rsidRPr="003B4091" w:rsidRDefault="00004117" w:rsidP="00E51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sz w:val="24"/>
          <w:szCs w:val="24"/>
          <w:lang w:val="uk-UA"/>
        </w:rPr>
        <w:t>1) додатковий збір вихідних даних та аналіз існуючого стану (комплексна оцінка території);</w:t>
      </w:r>
    </w:p>
    <w:p w:rsidR="00004117" w:rsidRPr="003B4091" w:rsidRDefault="00004117" w:rsidP="00E5134B">
      <w:pPr>
        <w:pStyle w:val="af0"/>
        <w:ind w:firstLine="567"/>
        <w:jc w:val="both"/>
        <w:rPr>
          <w:rFonts w:ascii="Times New Roman" w:hAnsi="Times New Roman" w:cs="Times New Roman"/>
          <w:szCs w:val="24"/>
          <w:shd w:val="clear" w:color="auto" w:fill="FFFFFF"/>
          <w:lang w:val="uk-UA"/>
        </w:rPr>
      </w:pPr>
      <w:r w:rsidRPr="003B4091">
        <w:rPr>
          <w:rFonts w:ascii="Times New Roman" w:hAnsi="Times New Roman" w:cs="Times New Roman"/>
          <w:szCs w:val="24"/>
          <w:lang w:val="uk-UA"/>
        </w:rPr>
        <w:t xml:space="preserve">2) формування планувальних рішень щодо перспективного розвитку всієї території громади та аналіз інших </w:t>
      </w:r>
      <w:r w:rsidR="00235457">
        <w:rPr>
          <w:rFonts w:ascii="Times New Roman" w:hAnsi="Times New Roman" w:cs="Times New Roman"/>
          <w:szCs w:val="24"/>
          <w:lang w:val="uk-UA"/>
        </w:rPr>
        <w:t>г</w:t>
      </w:r>
      <w:r w:rsidRPr="003B4091">
        <w:rPr>
          <w:rFonts w:ascii="Times New Roman" w:hAnsi="Times New Roman" w:cs="Times New Roman"/>
          <w:szCs w:val="24"/>
          <w:lang w:val="uk-UA"/>
        </w:rPr>
        <w:t>енеральних планів населених пунктів.</w:t>
      </w:r>
    </w:p>
    <w:p w:rsidR="00004117" w:rsidRPr="003B4091" w:rsidRDefault="00004117" w:rsidP="00E51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sz w:val="24"/>
          <w:szCs w:val="24"/>
          <w:lang w:val="uk-UA"/>
        </w:rPr>
        <w:t>Для завершення робіт з:</w:t>
      </w:r>
    </w:p>
    <w:p w:rsidR="00004117" w:rsidRPr="003B4091" w:rsidRDefault="00004117" w:rsidP="00E51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235457">
        <w:rPr>
          <w:rFonts w:ascii="Times New Roman" w:hAnsi="Times New Roman" w:cs="Times New Roman"/>
          <w:sz w:val="24"/>
          <w:szCs w:val="24"/>
          <w:lang w:val="uk-UA"/>
        </w:rPr>
        <w:t>формування планувальних рішень г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енеральних планів інших населених пунктів, </w:t>
      </w:r>
      <w:r w:rsidR="0013647B">
        <w:rPr>
          <w:rFonts w:ascii="Times New Roman" w:hAnsi="Times New Roman" w:cs="Times New Roman"/>
          <w:sz w:val="24"/>
          <w:szCs w:val="24"/>
          <w:lang w:val="uk-UA"/>
        </w:rPr>
        <w:t>детальних планів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території, </w:t>
      </w:r>
      <w:r w:rsidR="00235457">
        <w:rPr>
          <w:rFonts w:ascii="Times New Roman" w:hAnsi="Times New Roman" w:cs="Times New Roman"/>
          <w:sz w:val="24"/>
          <w:szCs w:val="24"/>
          <w:lang w:val="uk-UA"/>
        </w:rPr>
        <w:t>проведення землевпорядних робіт;</w:t>
      </w:r>
    </w:p>
    <w:p w:rsidR="00004117" w:rsidRPr="00894587" w:rsidRDefault="00004117" w:rsidP="00E513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2) розроблення інженерно-технічних заходів цивільного захисту та проведення стратегічної екологічної оцінки необхідно додатково </w:t>
      </w:r>
      <w:r w:rsidRPr="003B40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 </w:t>
      </w:r>
      <w:proofErr w:type="spellStart"/>
      <w:r w:rsidRPr="003B4091">
        <w:rPr>
          <w:rFonts w:ascii="Times New Roman" w:hAnsi="Times New Roman" w:cs="Times New Roman"/>
          <w:b/>
          <w:bCs/>
          <w:sz w:val="24"/>
          <w:szCs w:val="24"/>
          <w:lang w:val="uk-UA"/>
        </w:rPr>
        <w:t>млн</w:t>
      </w:r>
      <w:proofErr w:type="spellEnd"/>
      <w:r w:rsidR="0089458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3B4091">
        <w:rPr>
          <w:rFonts w:ascii="Times New Roman" w:hAnsi="Times New Roman" w:cs="Times New Roman"/>
          <w:b/>
          <w:bCs/>
          <w:sz w:val="24"/>
          <w:szCs w:val="24"/>
          <w:lang w:val="uk-UA"/>
        </w:rPr>
        <w:t>255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94587">
        <w:rPr>
          <w:rFonts w:ascii="Times New Roman" w:hAnsi="Times New Roman" w:cs="Times New Roman"/>
          <w:b/>
          <w:sz w:val="24"/>
          <w:szCs w:val="24"/>
          <w:lang w:val="uk-UA"/>
        </w:rPr>
        <w:t>тис. грн.</w:t>
      </w:r>
    </w:p>
    <w:p w:rsidR="00004117" w:rsidRPr="003B4091" w:rsidRDefault="00004117" w:rsidP="00E513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sz w:val="24"/>
          <w:szCs w:val="24"/>
          <w:lang w:val="uk-UA"/>
        </w:rPr>
        <w:t xml:space="preserve">Протягом 2024 року в зв’язку з відсутністю коштів у бюджеті Межівської </w:t>
      </w:r>
      <w:r w:rsidR="00894587">
        <w:rPr>
          <w:rFonts w:ascii="Times New Roman" w:hAnsi="Times New Roman" w:cs="Times New Roman"/>
          <w:sz w:val="24"/>
          <w:szCs w:val="24"/>
          <w:lang w:val="uk-UA"/>
        </w:rPr>
        <w:t>селищної територіальної громади</w:t>
      </w:r>
      <w:r w:rsidRPr="003B4091">
        <w:rPr>
          <w:rFonts w:ascii="Times New Roman" w:hAnsi="Times New Roman" w:cs="Times New Roman"/>
          <w:sz w:val="24"/>
          <w:szCs w:val="24"/>
          <w:lang w:val="uk-UA"/>
        </w:rPr>
        <w:t>, послуги по розробці</w:t>
      </w:r>
      <w:r w:rsidRPr="003B4091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комплексного плану п</w:t>
      </w:r>
      <w:r w:rsidR="00894587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росторового розвитку території </w:t>
      </w:r>
      <w:r w:rsidRPr="003B4091">
        <w:rPr>
          <w:rFonts w:ascii="Times New Roman" w:hAnsi="Times New Roman" w:cs="Times New Roman"/>
          <w:snapToGrid w:val="0"/>
          <w:sz w:val="24"/>
          <w:szCs w:val="24"/>
          <w:lang w:val="uk-UA"/>
        </w:rPr>
        <w:t>Межівської селищної територіальної громади не були продовжені та не фінансувалися.</w:t>
      </w:r>
    </w:p>
    <w:p w:rsidR="00004117" w:rsidRPr="003B4091" w:rsidRDefault="00004117" w:rsidP="003B4091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uk-UA"/>
        </w:rPr>
      </w:pPr>
    </w:p>
    <w:p w:rsidR="004C6B61" w:rsidRPr="001458FC" w:rsidRDefault="004C6B61" w:rsidP="00894587">
      <w:pPr>
        <w:pStyle w:val="af0"/>
        <w:jc w:val="center"/>
        <w:rPr>
          <w:b/>
          <w:shd w:val="clear" w:color="auto" w:fill="EDEDED" w:themeFill="accent3" w:themeFillTint="33"/>
          <w:lang w:val="uk-UA"/>
        </w:rPr>
      </w:pPr>
      <w:r>
        <w:rPr>
          <w:rFonts w:ascii="Times New Roman" w:hAnsi="Times New Roman" w:cs="Times New Roman"/>
          <w:b/>
          <w:szCs w:val="24"/>
          <w:lang w:val="uk-UA"/>
        </w:rPr>
        <w:t xml:space="preserve">Напрям </w:t>
      </w:r>
      <w:r w:rsidRPr="004C6B61">
        <w:rPr>
          <w:rFonts w:ascii="Times New Roman" w:hAnsi="Times New Roman" w:cs="Times New Roman"/>
          <w:b/>
          <w:szCs w:val="24"/>
          <w:lang w:val="uk-UA"/>
        </w:rPr>
        <w:t>9.</w:t>
      </w:r>
      <w:r w:rsidRPr="004C6B61">
        <w:t xml:space="preserve"> </w:t>
      </w:r>
      <w:r w:rsidRPr="004828BA">
        <w:rPr>
          <w:rFonts w:ascii="Times New Roman" w:eastAsia="Calibri" w:hAnsi="Times New Roman" w:cs="Times New Roman"/>
          <w:b/>
          <w:noProof/>
          <w:szCs w:val="24"/>
        </w:rPr>
        <w:t>Інші проекти, спрямовані на відновлення регіону та територіальної громади</w:t>
      </w:r>
    </w:p>
    <w:p w:rsidR="004C6B61" w:rsidRDefault="004C6B61" w:rsidP="004C6B61">
      <w:pPr>
        <w:pStyle w:val="af0"/>
        <w:jc w:val="both"/>
        <w:rPr>
          <w:rFonts w:ascii="Times New Roman" w:hAnsi="Times New Roman" w:cs="Times New Roman"/>
          <w:b/>
          <w:i/>
          <w:lang w:val="uk-UA"/>
        </w:rPr>
      </w:pPr>
    </w:p>
    <w:p w:rsidR="004C6B61" w:rsidRPr="001458FC" w:rsidRDefault="004C6B61" w:rsidP="004C6B61">
      <w:pPr>
        <w:pStyle w:val="af0"/>
        <w:jc w:val="both"/>
        <w:rPr>
          <w:b/>
          <w:shd w:val="clear" w:color="auto" w:fill="EDEDED" w:themeFill="accent3" w:themeFillTint="33"/>
        </w:rPr>
      </w:pPr>
      <w:r w:rsidRPr="00246BED">
        <w:rPr>
          <w:rFonts w:ascii="Times New Roman" w:hAnsi="Times New Roman" w:cs="Times New Roman"/>
          <w:b/>
          <w:i/>
          <w:lang w:val="uk-UA"/>
        </w:rPr>
        <w:t xml:space="preserve">До напряму </w:t>
      </w:r>
      <w:r w:rsidR="00E4199C">
        <w:rPr>
          <w:rFonts w:ascii="Times New Roman" w:hAnsi="Times New Roman" w:cs="Times New Roman"/>
          <w:b/>
          <w:i/>
          <w:lang w:val="uk-UA"/>
        </w:rPr>
        <w:t xml:space="preserve">9 </w:t>
      </w:r>
      <w:r w:rsidRPr="00894587">
        <w:rPr>
          <w:rFonts w:ascii="Times New Roman" w:hAnsi="Times New Roman" w:cs="Times New Roman"/>
          <w:b/>
          <w:lang w:val="uk-UA"/>
        </w:rPr>
        <w:t>«</w:t>
      </w:r>
      <w:r w:rsidRPr="004828BA">
        <w:rPr>
          <w:rFonts w:ascii="Times New Roman" w:eastAsia="Calibri" w:hAnsi="Times New Roman" w:cs="Times New Roman"/>
          <w:b/>
          <w:noProof/>
          <w:szCs w:val="24"/>
        </w:rPr>
        <w:t>Інші проекти, спрямовані на відновлення регіону та територіальної громади</w:t>
      </w:r>
      <w:r w:rsidRPr="00894587">
        <w:rPr>
          <w:rFonts w:ascii="Times New Roman" w:eastAsia="Calibri" w:hAnsi="Times New Roman" w:cs="Times New Roman"/>
          <w:b/>
          <w:noProof/>
          <w:szCs w:val="24"/>
          <w:lang w:val="uk-UA"/>
        </w:rPr>
        <w:t>»</w:t>
      </w:r>
      <w:r w:rsidRPr="00894587">
        <w:rPr>
          <w:rFonts w:ascii="Times New Roman" w:eastAsia="Calibri" w:hAnsi="Times New Roman" w:cs="Times New Roman"/>
          <w:b/>
          <w:noProof/>
          <w:lang w:val="uk-UA"/>
        </w:rPr>
        <w:t>,</w:t>
      </w:r>
      <w:r w:rsidRPr="00E96D37">
        <w:rPr>
          <w:rFonts w:ascii="Times New Roman" w:eastAsia="Calibri" w:hAnsi="Times New Roman" w:cs="Times New Roman"/>
          <w:b/>
          <w:i/>
          <w:noProof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lang w:val="uk-UA"/>
        </w:rPr>
        <w:t xml:space="preserve">не було віднесено </w:t>
      </w:r>
      <w:proofErr w:type="spellStart"/>
      <w:r>
        <w:rPr>
          <w:rFonts w:ascii="Times New Roman" w:hAnsi="Times New Roman" w:cs="Times New Roman"/>
          <w:b/>
          <w:i/>
          <w:lang w:val="uk-UA"/>
        </w:rPr>
        <w:t>проєктів</w:t>
      </w:r>
      <w:proofErr w:type="spellEnd"/>
      <w:r>
        <w:rPr>
          <w:rFonts w:ascii="Times New Roman" w:hAnsi="Times New Roman" w:cs="Times New Roman"/>
          <w:b/>
          <w:i/>
          <w:lang w:val="uk-UA"/>
        </w:rPr>
        <w:t xml:space="preserve"> відновлення </w:t>
      </w:r>
      <w:r w:rsidRPr="00E96D37">
        <w:rPr>
          <w:rFonts w:ascii="Times New Roman" w:hAnsi="Times New Roman" w:cs="Times New Roman"/>
          <w:b/>
          <w:i/>
          <w:lang w:val="uk-UA"/>
        </w:rPr>
        <w:t>до першої черги</w:t>
      </w:r>
      <w:r w:rsidRPr="004C6B61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  <w:lang w:val="uk-UA"/>
        </w:rPr>
        <w:t xml:space="preserve">реалізації </w:t>
      </w:r>
      <w:r w:rsidRPr="00E96D37">
        <w:rPr>
          <w:rFonts w:ascii="Times New Roman" w:hAnsi="Times New Roman" w:cs="Times New Roman"/>
          <w:b/>
          <w:i/>
          <w:lang w:val="uk-UA"/>
        </w:rPr>
        <w:t xml:space="preserve"> (</w:t>
      </w:r>
      <w:r w:rsidRPr="004C6B61">
        <w:rPr>
          <w:rFonts w:ascii="Times New Roman" w:hAnsi="Times New Roman" w:cs="Times New Roman"/>
          <w:b/>
          <w:i/>
        </w:rPr>
        <w:t>2023</w:t>
      </w:r>
      <w:r>
        <w:rPr>
          <w:rFonts w:ascii="Times New Roman" w:hAnsi="Times New Roman" w:cs="Times New Roman"/>
          <w:b/>
          <w:i/>
        </w:rPr>
        <w:t>-</w:t>
      </w:r>
      <w:r w:rsidRPr="00E96D37">
        <w:rPr>
          <w:rFonts w:ascii="Times New Roman" w:hAnsi="Times New Roman" w:cs="Times New Roman"/>
          <w:b/>
          <w:i/>
          <w:lang w:val="uk-UA"/>
        </w:rPr>
        <w:t xml:space="preserve">2024 </w:t>
      </w:r>
      <w:r>
        <w:rPr>
          <w:rFonts w:ascii="Times New Roman" w:hAnsi="Times New Roman" w:cs="Times New Roman"/>
          <w:b/>
          <w:i/>
          <w:lang w:val="uk-UA"/>
        </w:rPr>
        <w:t>роки</w:t>
      </w:r>
      <w:r w:rsidRPr="00E96D37">
        <w:rPr>
          <w:rFonts w:ascii="Times New Roman" w:hAnsi="Times New Roman" w:cs="Times New Roman"/>
          <w:b/>
          <w:i/>
          <w:lang w:val="uk-UA"/>
        </w:rPr>
        <w:t xml:space="preserve">) </w:t>
      </w:r>
    </w:p>
    <w:p w:rsidR="004638B4" w:rsidRDefault="004638B4" w:rsidP="003B4091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uk-UA"/>
        </w:rPr>
      </w:pPr>
    </w:p>
    <w:p w:rsidR="004638B4" w:rsidRPr="00E31456" w:rsidRDefault="005C2300" w:rsidP="00400A5B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5C2300">
        <w:rPr>
          <w:rFonts w:ascii="Times New Roman" w:hAnsi="Times New Roman" w:cs="Times New Roman"/>
          <w:sz w:val="24"/>
          <w:szCs w:val="24"/>
          <w:lang w:eastAsia="uk-UA"/>
        </w:rPr>
        <w:t xml:space="preserve">Виходячи з вищевикладеного, слід зазначити, що </w:t>
      </w:r>
      <w:r w:rsidR="00E4739B">
        <w:rPr>
          <w:rFonts w:ascii="Times New Roman" w:hAnsi="Times New Roman" w:cs="Times New Roman"/>
          <w:sz w:val="24"/>
          <w:szCs w:val="24"/>
          <w:lang w:eastAsia="uk-UA"/>
        </w:rPr>
        <w:t xml:space="preserve">реалізація </w:t>
      </w:r>
      <w:r w:rsidRPr="005C2300">
        <w:rPr>
          <w:rFonts w:ascii="Times New Roman" w:hAnsi="Times New Roman" w:cs="Times New Roman"/>
          <w:sz w:val="24"/>
          <w:szCs w:val="24"/>
          <w:lang w:eastAsia="uk-UA"/>
        </w:rPr>
        <w:t>Програми протягом 2024 року сприял</w:t>
      </w:r>
      <w:r w:rsidR="00E4739B">
        <w:rPr>
          <w:rFonts w:ascii="Times New Roman" w:hAnsi="Times New Roman" w:cs="Times New Roman"/>
          <w:sz w:val="24"/>
          <w:szCs w:val="24"/>
          <w:lang w:eastAsia="uk-UA"/>
        </w:rPr>
        <w:t>а</w:t>
      </w:r>
      <w:r w:rsidRPr="005C2300">
        <w:rPr>
          <w:rFonts w:ascii="Times New Roman" w:hAnsi="Times New Roman" w:cs="Times New Roman"/>
          <w:sz w:val="24"/>
          <w:szCs w:val="24"/>
          <w:lang w:eastAsia="uk-UA"/>
        </w:rPr>
        <w:t xml:space="preserve"> економічному розвитку Межівської селищної територіальної громади,</w:t>
      </w:r>
      <w:r w:rsidR="00E4739B">
        <w:rPr>
          <w:rFonts w:ascii="Times New Roman" w:hAnsi="Times New Roman" w:cs="Times New Roman"/>
          <w:sz w:val="24"/>
          <w:szCs w:val="24"/>
          <w:lang w:eastAsia="uk-UA"/>
        </w:rPr>
        <w:t xml:space="preserve"> подоланню наслідків руйнувань, </w:t>
      </w:r>
      <w:r w:rsidR="00E4739B" w:rsidRPr="005063A1">
        <w:rPr>
          <w:rFonts w:ascii="Times New Roman" w:hAnsi="Times New Roman" w:cs="Times New Roman"/>
          <w:sz w:val="24"/>
          <w:szCs w:val="24"/>
          <w:lang w:eastAsia="uk-UA"/>
        </w:rPr>
        <w:t xml:space="preserve">соціально-економічних, культурних та інших втрат громади, </w:t>
      </w:r>
      <w:r w:rsidR="00400A5B" w:rsidRPr="005063A1">
        <w:rPr>
          <w:rFonts w:ascii="Times New Roman" w:hAnsi="Times New Roman" w:cs="Times New Roman"/>
          <w:sz w:val="24"/>
          <w:szCs w:val="24"/>
          <w:lang w:eastAsia="uk-UA"/>
        </w:rPr>
        <w:t>спричинених воєнними діями країни-агресора, посиленн</w:t>
      </w:r>
      <w:r w:rsidR="00750222">
        <w:rPr>
          <w:rFonts w:ascii="Times New Roman" w:hAnsi="Times New Roman" w:cs="Times New Roman"/>
          <w:sz w:val="24"/>
          <w:szCs w:val="24"/>
          <w:lang w:eastAsia="uk-UA"/>
        </w:rPr>
        <w:t>ю</w:t>
      </w:r>
      <w:r w:rsidR="00400A5B" w:rsidRPr="005063A1">
        <w:rPr>
          <w:rFonts w:ascii="Times New Roman" w:hAnsi="Times New Roman" w:cs="Times New Roman"/>
          <w:sz w:val="24"/>
          <w:szCs w:val="24"/>
          <w:lang w:eastAsia="uk-UA"/>
        </w:rPr>
        <w:t xml:space="preserve"> спроможності</w:t>
      </w:r>
      <w:r w:rsidR="0060582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400A5B" w:rsidRPr="00E31456">
        <w:rPr>
          <w:rFonts w:ascii="Times New Roman" w:hAnsi="Times New Roman" w:cs="Times New Roman"/>
          <w:sz w:val="24"/>
          <w:szCs w:val="24"/>
          <w:lang w:eastAsia="uk-UA"/>
        </w:rPr>
        <w:t>Межівської селищної територіальної громади до ризиків техногенних та екологічних</w:t>
      </w:r>
      <w:r w:rsidR="00E31456" w:rsidRPr="00E3145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400A5B" w:rsidRPr="00E31456">
        <w:rPr>
          <w:rFonts w:ascii="Times New Roman" w:hAnsi="Times New Roman" w:cs="Times New Roman"/>
          <w:sz w:val="24"/>
          <w:szCs w:val="24"/>
          <w:lang w:eastAsia="uk-UA"/>
        </w:rPr>
        <w:t xml:space="preserve">катастроф, </w:t>
      </w:r>
      <w:r w:rsidR="00E31456" w:rsidRPr="00E31456">
        <w:rPr>
          <w:rFonts w:ascii="Times New Roman" w:hAnsi="Times New Roman" w:cs="Times New Roman"/>
          <w:sz w:val="24"/>
          <w:szCs w:val="24"/>
          <w:lang w:eastAsia="uk-UA"/>
        </w:rPr>
        <w:t xml:space="preserve">а </w:t>
      </w:r>
      <w:r w:rsidR="00400A5B" w:rsidRPr="00E31456">
        <w:rPr>
          <w:rFonts w:ascii="Times New Roman" w:hAnsi="Times New Roman" w:cs="Times New Roman"/>
          <w:sz w:val="24"/>
          <w:szCs w:val="24"/>
          <w:lang w:eastAsia="uk-UA"/>
        </w:rPr>
        <w:t>та</w:t>
      </w:r>
      <w:r w:rsidR="00E31456" w:rsidRPr="00E31456">
        <w:rPr>
          <w:rFonts w:ascii="Times New Roman" w:hAnsi="Times New Roman" w:cs="Times New Roman"/>
          <w:sz w:val="24"/>
          <w:szCs w:val="24"/>
          <w:lang w:eastAsia="uk-UA"/>
        </w:rPr>
        <w:t>кож</w:t>
      </w:r>
      <w:r w:rsidR="00400A5B" w:rsidRPr="00E31456">
        <w:rPr>
          <w:rFonts w:ascii="Times New Roman" w:hAnsi="Times New Roman" w:cs="Times New Roman"/>
          <w:sz w:val="24"/>
          <w:szCs w:val="24"/>
          <w:lang w:eastAsia="uk-UA"/>
        </w:rPr>
        <w:t xml:space="preserve"> відновленн</w:t>
      </w:r>
      <w:r w:rsidR="00E31456" w:rsidRPr="00E31456">
        <w:rPr>
          <w:rFonts w:ascii="Times New Roman" w:hAnsi="Times New Roman" w:cs="Times New Roman"/>
          <w:sz w:val="24"/>
          <w:szCs w:val="24"/>
          <w:lang w:eastAsia="uk-UA"/>
        </w:rPr>
        <w:t>ю</w:t>
      </w:r>
      <w:r w:rsidR="00400A5B" w:rsidRPr="00E31456">
        <w:rPr>
          <w:rFonts w:ascii="Times New Roman" w:hAnsi="Times New Roman" w:cs="Times New Roman"/>
          <w:sz w:val="24"/>
          <w:szCs w:val="24"/>
          <w:lang w:eastAsia="uk-UA"/>
        </w:rPr>
        <w:t xml:space="preserve"> території</w:t>
      </w:r>
      <w:r w:rsidR="00E31456" w:rsidRPr="00E3145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400A5B" w:rsidRPr="00E31456">
        <w:rPr>
          <w:rFonts w:ascii="Times New Roman" w:hAnsi="Times New Roman" w:cs="Times New Roman"/>
          <w:sz w:val="24"/>
          <w:szCs w:val="24"/>
          <w:lang w:eastAsia="uk-UA"/>
        </w:rPr>
        <w:t>громади</w:t>
      </w:r>
      <w:r w:rsidR="00E31456" w:rsidRPr="00E31456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645ECE" w:rsidRPr="003B4091" w:rsidRDefault="00645ECE" w:rsidP="00360A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B4091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</w:p>
    <w:p w:rsidR="00645ECE" w:rsidRPr="003B4091" w:rsidRDefault="00645ECE" w:rsidP="003B4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45ECE" w:rsidRPr="003B4091" w:rsidRDefault="00645ECE" w:rsidP="003B409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4928"/>
        <w:gridCol w:w="2977"/>
        <w:gridCol w:w="1949"/>
      </w:tblGrid>
      <w:tr w:rsidR="00AC6883" w:rsidRPr="003B4091" w:rsidTr="00AC6883">
        <w:tc>
          <w:tcPr>
            <w:tcW w:w="4928" w:type="dxa"/>
          </w:tcPr>
          <w:p w:rsidR="00AC6883" w:rsidRPr="003B4091" w:rsidRDefault="00AC6883" w:rsidP="003B40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4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будівництва, архітектури, благоустрою та житлово-комунального господарства</w:t>
            </w:r>
            <w:r w:rsidRPr="003B409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Межівської селищної ради</w:t>
            </w:r>
            <w:r w:rsidRPr="003B4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AC6883" w:rsidRPr="003B4091" w:rsidRDefault="00AC6883" w:rsidP="003B4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C6883" w:rsidRPr="003B4091" w:rsidRDefault="00AC6883" w:rsidP="003B4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949" w:type="dxa"/>
          </w:tcPr>
          <w:p w:rsidR="00AC6883" w:rsidRPr="003B4091" w:rsidRDefault="00AC6883" w:rsidP="003B4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AC6883" w:rsidRPr="003B4091" w:rsidRDefault="00AC6883" w:rsidP="003B4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C6883" w:rsidRPr="003B4091" w:rsidRDefault="00AC6883" w:rsidP="003B4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B40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Євген МАКАРА </w:t>
            </w:r>
          </w:p>
        </w:tc>
      </w:tr>
    </w:tbl>
    <w:p w:rsidR="00645ECE" w:rsidRPr="003B4091" w:rsidRDefault="00645ECE" w:rsidP="003B40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645ECE" w:rsidRPr="003B4091" w:rsidSect="00D662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22B" w:rsidRDefault="008D722B" w:rsidP="00664212">
      <w:pPr>
        <w:spacing w:after="0" w:line="240" w:lineRule="auto"/>
      </w:pPr>
      <w:r>
        <w:separator/>
      </w:r>
    </w:p>
  </w:endnote>
  <w:endnote w:type="continuationSeparator" w:id="0">
    <w:p w:rsidR="008D722B" w:rsidRDefault="008D722B" w:rsidP="0066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C9" w:rsidRDefault="00D662C9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C9" w:rsidRDefault="00D662C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C9" w:rsidRDefault="00D662C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22B" w:rsidRDefault="008D722B" w:rsidP="00664212">
      <w:pPr>
        <w:spacing w:after="0" w:line="240" w:lineRule="auto"/>
      </w:pPr>
      <w:r>
        <w:separator/>
      </w:r>
    </w:p>
  </w:footnote>
  <w:footnote w:type="continuationSeparator" w:id="0">
    <w:p w:rsidR="008D722B" w:rsidRDefault="008D722B" w:rsidP="0066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C9" w:rsidRDefault="00D662C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6282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662C9" w:rsidRPr="00D662C9" w:rsidRDefault="00954082" w:rsidP="00D662C9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662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662C9" w:rsidRPr="00D662C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662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647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662C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D662C9">
          <w:rPr>
            <w:rFonts w:ascii="Times New Roman" w:hAnsi="Times New Roman" w:cs="Times New Roman"/>
            <w:sz w:val="24"/>
            <w:szCs w:val="24"/>
            <w:lang w:val="uk-UA"/>
          </w:rPr>
          <w:t xml:space="preserve">                                         Продовження додатка</w:t>
        </w:r>
      </w:p>
    </w:sdtContent>
  </w:sdt>
  <w:p w:rsidR="00D662C9" w:rsidRDefault="00D662C9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C9" w:rsidRDefault="00D662C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FA05B2"/>
    <w:multiLevelType w:val="hybridMultilevel"/>
    <w:tmpl w:val="A426EE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C1C87"/>
    <w:multiLevelType w:val="hybridMultilevel"/>
    <w:tmpl w:val="52DC26D8"/>
    <w:lvl w:ilvl="0" w:tplc="D9F2B28C">
      <w:start w:val="316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94E94"/>
    <w:multiLevelType w:val="hybridMultilevel"/>
    <w:tmpl w:val="10E0C756"/>
    <w:lvl w:ilvl="0" w:tplc="5BC62F76">
      <w:start w:val="303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9951737"/>
    <w:multiLevelType w:val="hybridMultilevel"/>
    <w:tmpl w:val="16E82394"/>
    <w:lvl w:ilvl="0" w:tplc="D57CA02A">
      <w:start w:val="32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582"/>
    <w:rsid w:val="00004117"/>
    <w:rsid w:val="00014345"/>
    <w:rsid w:val="00014E0E"/>
    <w:rsid w:val="00021862"/>
    <w:rsid w:val="0002264F"/>
    <w:rsid w:val="00025E41"/>
    <w:rsid w:val="00031409"/>
    <w:rsid w:val="0003317F"/>
    <w:rsid w:val="00036E24"/>
    <w:rsid w:val="00037431"/>
    <w:rsid w:val="00051A07"/>
    <w:rsid w:val="00051DD2"/>
    <w:rsid w:val="00053E5F"/>
    <w:rsid w:val="00067270"/>
    <w:rsid w:val="0007331C"/>
    <w:rsid w:val="00076286"/>
    <w:rsid w:val="00080111"/>
    <w:rsid w:val="00084264"/>
    <w:rsid w:val="00094AF0"/>
    <w:rsid w:val="000A002A"/>
    <w:rsid w:val="000A3E73"/>
    <w:rsid w:val="000A6C88"/>
    <w:rsid w:val="000A7986"/>
    <w:rsid w:val="000B6207"/>
    <w:rsid w:val="000C18E7"/>
    <w:rsid w:val="000C34C8"/>
    <w:rsid w:val="000C5262"/>
    <w:rsid w:val="000D743B"/>
    <w:rsid w:val="000D7767"/>
    <w:rsid w:val="000E6138"/>
    <w:rsid w:val="000E6F4D"/>
    <w:rsid w:val="000F039B"/>
    <w:rsid w:val="001004C2"/>
    <w:rsid w:val="00104751"/>
    <w:rsid w:val="00105277"/>
    <w:rsid w:val="001136E1"/>
    <w:rsid w:val="00125F53"/>
    <w:rsid w:val="00126905"/>
    <w:rsid w:val="0013647B"/>
    <w:rsid w:val="00140345"/>
    <w:rsid w:val="00142331"/>
    <w:rsid w:val="001426D3"/>
    <w:rsid w:val="00153751"/>
    <w:rsid w:val="001568D1"/>
    <w:rsid w:val="00160BDE"/>
    <w:rsid w:val="00161F1C"/>
    <w:rsid w:val="0017735F"/>
    <w:rsid w:val="00191F1E"/>
    <w:rsid w:val="0019365D"/>
    <w:rsid w:val="00195161"/>
    <w:rsid w:val="001A07BF"/>
    <w:rsid w:val="001A1A14"/>
    <w:rsid w:val="001A57E0"/>
    <w:rsid w:val="001A6582"/>
    <w:rsid w:val="001A7A00"/>
    <w:rsid w:val="001B0090"/>
    <w:rsid w:val="001B3426"/>
    <w:rsid w:val="001C1058"/>
    <w:rsid w:val="001C51DB"/>
    <w:rsid w:val="001C70A5"/>
    <w:rsid w:val="001C7F27"/>
    <w:rsid w:val="001D06DB"/>
    <w:rsid w:val="001E00A6"/>
    <w:rsid w:val="001E4606"/>
    <w:rsid w:val="001E61D0"/>
    <w:rsid w:val="001F206D"/>
    <w:rsid w:val="001F6C58"/>
    <w:rsid w:val="00203AC4"/>
    <w:rsid w:val="002065BB"/>
    <w:rsid w:val="0021213A"/>
    <w:rsid w:val="00225AED"/>
    <w:rsid w:val="00233B18"/>
    <w:rsid w:val="00235457"/>
    <w:rsid w:val="00243A20"/>
    <w:rsid w:val="00267B5E"/>
    <w:rsid w:val="00271420"/>
    <w:rsid w:val="00287116"/>
    <w:rsid w:val="00296355"/>
    <w:rsid w:val="002A0B24"/>
    <w:rsid w:val="002A454F"/>
    <w:rsid w:val="002A695A"/>
    <w:rsid w:val="002B1920"/>
    <w:rsid w:val="002B3FB8"/>
    <w:rsid w:val="002C3A9A"/>
    <w:rsid w:val="002C3C8D"/>
    <w:rsid w:val="002D4028"/>
    <w:rsid w:val="002E1E67"/>
    <w:rsid w:val="002F4AF7"/>
    <w:rsid w:val="002F5DA7"/>
    <w:rsid w:val="00300866"/>
    <w:rsid w:val="003014D3"/>
    <w:rsid w:val="00315747"/>
    <w:rsid w:val="00320C1B"/>
    <w:rsid w:val="00323C97"/>
    <w:rsid w:val="00326F37"/>
    <w:rsid w:val="0033571F"/>
    <w:rsid w:val="003419A7"/>
    <w:rsid w:val="003425E7"/>
    <w:rsid w:val="0034644E"/>
    <w:rsid w:val="00350528"/>
    <w:rsid w:val="00356657"/>
    <w:rsid w:val="00360ABF"/>
    <w:rsid w:val="00364DBD"/>
    <w:rsid w:val="003679E2"/>
    <w:rsid w:val="00374327"/>
    <w:rsid w:val="003825DE"/>
    <w:rsid w:val="0039172A"/>
    <w:rsid w:val="00394794"/>
    <w:rsid w:val="00394B01"/>
    <w:rsid w:val="003957DA"/>
    <w:rsid w:val="003A7CA6"/>
    <w:rsid w:val="003A7D65"/>
    <w:rsid w:val="003B4091"/>
    <w:rsid w:val="003C192A"/>
    <w:rsid w:val="003D42E6"/>
    <w:rsid w:val="003D4983"/>
    <w:rsid w:val="003E4277"/>
    <w:rsid w:val="003E4970"/>
    <w:rsid w:val="003E795A"/>
    <w:rsid w:val="003F2DF4"/>
    <w:rsid w:val="003F51A4"/>
    <w:rsid w:val="00400A5B"/>
    <w:rsid w:val="00402884"/>
    <w:rsid w:val="00403948"/>
    <w:rsid w:val="00406523"/>
    <w:rsid w:val="00406591"/>
    <w:rsid w:val="00406C20"/>
    <w:rsid w:val="004103D9"/>
    <w:rsid w:val="0041730D"/>
    <w:rsid w:val="004205A0"/>
    <w:rsid w:val="00427ED1"/>
    <w:rsid w:val="004304FC"/>
    <w:rsid w:val="0043723E"/>
    <w:rsid w:val="00441ECB"/>
    <w:rsid w:val="00442FA0"/>
    <w:rsid w:val="00456929"/>
    <w:rsid w:val="004638B4"/>
    <w:rsid w:val="00464083"/>
    <w:rsid w:val="00465774"/>
    <w:rsid w:val="00467B7D"/>
    <w:rsid w:val="004806E7"/>
    <w:rsid w:val="004819FC"/>
    <w:rsid w:val="0048260C"/>
    <w:rsid w:val="00484627"/>
    <w:rsid w:val="0048549E"/>
    <w:rsid w:val="00492F95"/>
    <w:rsid w:val="004B199F"/>
    <w:rsid w:val="004B4B4A"/>
    <w:rsid w:val="004B7453"/>
    <w:rsid w:val="004C0533"/>
    <w:rsid w:val="004C14CF"/>
    <w:rsid w:val="004C6B61"/>
    <w:rsid w:val="004D1405"/>
    <w:rsid w:val="004D2FAA"/>
    <w:rsid w:val="004D5CE7"/>
    <w:rsid w:val="004E00CA"/>
    <w:rsid w:val="004E04F2"/>
    <w:rsid w:val="004E5757"/>
    <w:rsid w:val="004E5957"/>
    <w:rsid w:val="004F69C2"/>
    <w:rsid w:val="00502CDC"/>
    <w:rsid w:val="005063A1"/>
    <w:rsid w:val="005077D2"/>
    <w:rsid w:val="0051361D"/>
    <w:rsid w:val="00513FED"/>
    <w:rsid w:val="0052281F"/>
    <w:rsid w:val="00523FFA"/>
    <w:rsid w:val="00526125"/>
    <w:rsid w:val="005333CA"/>
    <w:rsid w:val="0053528B"/>
    <w:rsid w:val="00541455"/>
    <w:rsid w:val="00546843"/>
    <w:rsid w:val="005471F1"/>
    <w:rsid w:val="005478DE"/>
    <w:rsid w:val="00552BC7"/>
    <w:rsid w:val="00553ECE"/>
    <w:rsid w:val="00560A0C"/>
    <w:rsid w:val="00571917"/>
    <w:rsid w:val="00574953"/>
    <w:rsid w:val="005861C5"/>
    <w:rsid w:val="00596D53"/>
    <w:rsid w:val="005A161E"/>
    <w:rsid w:val="005C1785"/>
    <w:rsid w:val="005C2300"/>
    <w:rsid w:val="005C4A83"/>
    <w:rsid w:val="005C4B4C"/>
    <w:rsid w:val="005E026A"/>
    <w:rsid w:val="005F3AC6"/>
    <w:rsid w:val="006045BF"/>
    <w:rsid w:val="00604A25"/>
    <w:rsid w:val="00605821"/>
    <w:rsid w:val="00617241"/>
    <w:rsid w:val="006229D5"/>
    <w:rsid w:val="006241B7"/>
    <w:rsid w:val="00627C75"/>
    <w:rsid w:val="00631523"/>
    <w:rsid w:val="00633EBE"/>
    <w:rsid w:val="00635AE3"/>
    <w:rsid w:val="00637F5A"/>
    <w:rsid w:val="0064474D"/>
    <w:rsid w:val="00645ECE"/>
    <w:rsid w:val="00650DEE"/>
    <w:rsid w:val="00651684"/>
    <w:rsid w:val="00651D82"/>
    <w:rsid w:val="00655BFC"/>
    <w:rsid w:val="0065679C"/>
    <w:rsid w:val="00662E5E"/>
    <w:rsid w:val="00664212"/>
    <w:rsid w:val="006712B5"/>
    <w:rsid w:val="00671A1B"/>
    <w:rsid w:val="00684256"/>
    <w:rsid w:val="00687036"/>
    <w:rsid w:val="00690082"/>
    <w:rsid w:val="0069040F"/>
    <w:rsid w:val="00690611"/>
    <w:rsid w:val="006915BD"/>
    <w:rsid w:val="00691E09"/>
    <w:rsid w:val="00693060"/>
    <w:rsid w:val="006960E4"/>
    <w:rsid w:val="006A00AA"/>
    <w:rsid w:val="006A60E0"/>
    <w:rsid w:val="006B3A36"/>
    <w:rsid w:val="006B41CE"/>
    <w:rsid w:val="006C1ABB"/>
    <w:rsid w:val="006C5C9F"/>
    <w:rsid w:val="006D1E67"/>
    <w:rsid w:val="006E1966"/>
    <w:rsid w:val="006E26B4"/>
    <w:rsid w:val="006E4CA1"/>
    <w:rsid w:val="006E701D"/>
    <w:rsid w:val="006F3C2C"/>
    <w:rsid w:val="006F5258"/>
    <w:rsid w:val="006F7371"/>
    <w:rsid w:val="00704472"/>
    <w:rsid w:val="00711177"/>
    <w:rsid w:val="00715F71"/>
    <w:rsid w:val="007210C4"/>
    <w:rsid w:val="007221C7"/>
    <w:rsid w:val="007228F0"/>
    <w:rsid w:val="0072562E"/>
    <w:rsid w:val="00741E88"/>
    <w:rsid w:val="007450E5"/>
    <w:rsid w:val="007501DC"/>
    <w:rsid w:val="00750222"/>
    <w:rsid w:val="00757310"/>
    <w:rsid w:val="007638E0"/>
    <w:rsid w:val="00776A00"/>
    <w:rsid w:val="00786215"/>
    <w:rsid w:val="00786917"/>
    <w:rsid w:val="0079019E"/>
    <w:rsid w:val="007930E7"/>
    <w:rsid w:val="00793127"/>
    <w:rsid w:val="007A0105"/>
    <w:rsid w:val="007A0428"/>
    <w:rsid w:val="007A2039"/>
    <w:rsid w:val="007A2DF2"/>
    <w:rsid w:val="007D050F"/>
    <w:rsid w:val="007D0F67"/>
    <w:rsid w:val="007D75A2"/>
    <w:rsid w:val="007E1D8A"/>
    <w:rsid w:val="007E1F56"/>
    <w:rsid w:val="007E55AA"/>
    <w:rsid w:val="007F25CA"/>
    <w:rsid w:val="007F42F0"/>
    <w:rsid w:val="007F5813"/>
    <w:rsid w:val="007F6C19"/>
    <w:rsid w:val="00811215"/>
    <w:rsid w:val="0081406D"/>
    <w:rsid w:val="00817590"/>
    <w:rsid w:val="00820D0A"/>
    <w:rsid w:val="00822D50"/>
    <w:rsid w:val="0082534D"/>
    <w:rsid w:val="00840E68"/>
    <w:rsid w:val="00841AC3"/>
    <w:rsid w:val="008431BE"/>
    <w:rsid w:val="00845628"/>
    <w:rsid w:val="00850E5A"/>
    <w:rsid w:val="008518C8"/>
    <w:rsid w:val="00853E57"/>
    <w:rsid w:val="0086428A"/>
    <w:rsid w:val="00872B84"/>
    <w:rsid w:val="008730E1"/>
    <w:rsid w:val="00873CF8"/>
    <w:rsid w:val="00875C5C"/>
    <w:rsid w:val="008772FC"/>
    <w:rsid w:val="008843CA"/>
    <w:rsid w:val="00894587"/>
    <w:rsid w:val="008A4C2B"/>
    <w:rsid w:val="008A6B84"/>
    <w:rsid w:val="008A6C9D"/>
    <w:rsid w:val="008B297D"/>
    <w:rsid w:val="008B47C0"/>
    <w:rsid w:val="008D082E"/>
    <w:rsid w:val="008D6BD0"/>
    <w:rsid w:val="008D6D30"/>
    <w:rsid w:val="008D722B"/>
    <w:rsid w:val="008E25AF"/>
    <w:rsid w:val="008F0CB9"/>
    <w:rsid w:val="008F34B6"/>
    <w:rsid w:val="008F7EE1"/>
    <w:rsid w:val="00900A09"/>
    <w:rsid w:val="00906909"/>
    <w:rsid w:val="00911D40"/>
    <w:rsid w:val="00916E9F"/>
    <w:rsid w:val="009172DE"/>
    <w:rsid w:val="00923C0E"/>
    <w:rsid w:val="00924FF2"/>
    <w:rsid w:val="00925605"/>
    <w:rsid w:val="00935113"/>
    <w:rsid w:val="00942141"/>
    <w:rsid w:val="009527ED"/>
    <w:rsid w:val="00954082"/>
    <w:rsid w:val="00960AB1"/>
    <w:rsid w:val="009647EC"/>
    <w:rsid w:val="00972468"/>
    <w:rsid w:val="009731D1"/>
    <w:rsid w:val="0098365D"/>
    <w:rsid w:val="00986789"/>
    <w:rsid w:val="00994F4E"/>
    <w:rsid w:val="009A59AC"/>
    <w:rsid w:val="009B5C12"/>
    <w:rsid w:val="009B74C5"/>
    <w:rsid w:val="009C408F"/>
    <w:rsid w:val="009C51AE"/>
    <w:rsid w:val="009C5CCA"/>
    <w:rsid w:val="009C63F2"/>
    <w:rsid w:val="009D1DBC"/>
    <w:rsid w:val="009D6E65"/>
    <w:rsid w:val="009E4A24"/>
    <w:rsid w:val="009E72E2"/>
    <w:rsid w:val="009F3C5D"/>
    <w:rsid w:val="009F5B5D"/>
    <w:rsid w:val="00A00B93"/>
    <w:rsid w:val="00A031B3"/>
    <w:rsid w:val="00A110D9"/>
    <w:rsid w:val="00A12CF3"/>
    <w:rsid w:val="00A1497C"/>
    <w:rsid w:val="00A36FA1"/>
    <w:rsid w:val="00A37A04"/>
    <w:rsid w:val="00A42051"/>
    <w:rsid w:val="00A427C2"/>
    <w:rsid w:val="00A54221"/>
    <w:rsid w:val="00A5464F"/>
    <w:rsid w:val="00A56468"/>
    <w:rsid w:val="00A61068"/>
    <w:rsid w:val="00A64807"/>
    <w:rsid w:val="00A93616"/>
    <w:rsid w:val="00A93BA6"/>
    <w:rsid w:val="00AA5E03"/>
    <w:rsid w:val="00AC0D0A"/>
    <w:rsid w:val="00AC3C30"/>
    <w:rsid w:val="00AC4857"/>
    <w:rsid w:val="00AC4D9A"/>
    <w:rsid w:val="00AC6883"/>
    <w:rsid w:val="00AC6CAD"/>
    <w:rsid w:val="00AD7DE1"/>
    <w:rsid w:val="00B00105"/>
    <w:rsid w:val="00B04B60"/>
    <w:rsid w:val="00B1769C"/>
    <w:rsid w:val="00B17A7D"/>
    <w:rsid w:val="00B20731"/>
    <w:rsid w:val="00B30E54"/>
    <w:rsid w:val="00B33BA6"/>
    <w:rsid w:val="00B407D6"/>
    <w:rsid w:val="00B4266A"/>
    <w:rsid w:val="00B50A05"/>
    <w:rsid w:val="00B670DB"/>
    <w:rsid w:val="00B85C16"/>
    <w:rsid w:val="00BA07AF"/>
    <w:rsid w:val="00BA1CB8"/>
    <w:rsid w:val="00BA28B1"/>
    <w:rsid w:val="00BA5419"/>
    <w:rsid w:val="00BC350E"/>
    <w:rsid w:val="00BC7249"/>
    <w:rsid w:val="00BD0595"/>
    <w:rsid w:val="00BD3C90"/>
    <w:rsid w:val="00BE22F2"/>
    <w:rsid w:val="00BF3228"/>
    <w:rsid w:val="00C00B13"/>
    <w:rsid w:val="00C02528"/>
    <w:rsid w:val="00C04C20"/>
    <w:rsid w:val="00C071E7"/>
    <w:rsid w:val="00C07364"/>
    <w:rsid w:val="00C07A2C"/>
    <w:rsid w:val="00C11CCF"/>
    <w:rsid w:val="00C13AD2"/>
    <w:rsid w:val="00C14846"/>
    <w:rsid w:val="00C15188"/>
    <w:rsid w:val="00C344E4"/>
    <w:rsid w:val="00C3590E"/>
    <w:rsid w:val="00C3628A"/>
    <w:rsid w:val="00C37BA8"/>
    <w:rsid w:val="00C40EE3"/>
    <w:rsid w:val="00C415D6"/>
    <w:rsid w:val="00C416A8"/>
    <w:rsid w:val="00C41806"/>
    <w:rsid w:val="00C427EE"/>
    <w:rsid w:val="00C5178D"/>
    <w:rsid w:val="00C5559E"/>
    <w:rsid w:val="00C62ECC"/>
    <w:rsid w:val="00C63084"/>
    <w:rsid w:val="00C637A9"/>
    <w:rsid w:val="00C6616A"/>
    <w:rsid w:val="00C67AE3"/>
    <w:rsid w:val="00C718B3"/>
    <w:rsid w:val="00C7631C"/>
    <w:rsid w:val="00C76436"/>
    <w:rsid w:val="00C77EC7"/>
    <w:rsid w:val="00C8047A"/>
    <w:rsid w:val="00C932CF"/>
    <w:rsid w:val="00C96562"/>
    <w:rsid w:val="00C97827"/>
    <w:rsid w:val="00CA1E57"/>
    <w:rsid w:val="00CA49CA"/>
    <w:rsid w:val="00CA5A57"/>
    <w:rsid w:val="00CB1AFA"/>
    <w:rsid w:val="00CB1F9E"/>
    <w:rsid w:val="00CB585D"/>
    <w:rsid w:val="00CB7986"/>
    <w:rsid w:val="00CC2218"/>
    <w:rsid w:val="00CC2E02"/>
    <w:rsid w:val="00CE2AB3"/>
    <w:rsid w:val="00CF0FE2"/>
    <w:rsid w:val="00CF6902"/>
    <w:rsid w:val="00CF7C8A"/>
    <w:rsid w:val="00D006AC"/>
    <w:rsid w:val="00D10076"/>
    <w:rsid w:val="00D11F7F"/>
    <w:rsid w:val="00D131A0"/>
    <w:rsid w:val="00D24C83"/>
    <w:rsid w:val="00D2697A"/>
    <w:rsid w:val="00D36EFA"/>
    <w:rsid w:val="00D45237"/>
    <w:rsid w:val="00D56596"/>
    <w:rsid w:val="00D566A3"/>
    <w:rsid w:val="00D650F3"/>
    <w:rsid w:val="00D65953"/>
    <w:rsid w:val="00D662C9"/>
    <w:rsid w:val="00D671A8"/>
    <w:rsid w:val="00D6784E"/>
    <w:rsid w:val="00D705A5"/>
    <w:rsid w:val="00D81306"/>
    <w:rsid w:val="00D81B5F"/>
    <w:rsid w:val="00D96F24"/>
    <w:rsid w:val="00DA16B6"/>
    <w:rsid w:val="00DA4CD6"/>
    <w:rsid w:val="00DB58D8"/>
    <w:rsid w:val="00DD08FF"/>
    <w:rsid w:val="00DD5280"/>
    <w:rsid w:val="00DE220F"/>
    <w:rsid w:val="00DF1FEF"/>
    <w:rsid w:val="00DF53DD"/>
    <w:rsid w:val="00E115ED"/>
    <w:rsid w:val="00E1324E"/>
    <w:rsid w:val="00E165F2"/>
    <w:rsid w:val="00E21F71"/>
    <w:rsid w:val="00E224BB"/>
    <w:rsid w:val="00E22AEB"/>
    <w:rsid w:val="00E30D35"/>
    <w:rsid w:val="00E312A7"/>
    <w:rsid w:val="00E31456"/>
    <w:rsid w:val="00E32FC3"/>
    <w:rsid w:val="00E4199C"/>
    <w:rsid w:val="00E4583F"/>
    <w:rsid w:val="00E4739B"/>
    <w:rsid w:val="00E5134B"/>
    <w:rsid w:val="00E529BE"/>
    <w:rsid w:val="00E6051C"/>
    <w:rsid w:val="00E60F89"/>
    <w:rsid w:val="00E64343"/>
    <w:rsid w:val="00E678A9"/>
    <w:rsid w:val="00E744F2"/>
    <w:rsid w:val="00E77FE2"/>
    <w:rsid w:val="00E92E12"/>
    <w:rsid w:val="00EA61CA"/>
    <w:rsid w:val="00EB010E"/>
    <w:rsid w:val="00EB6548"/>
    <w:rsid w:val="00EB6DE0"/>
    <w:rsid w:val="00ED3CA3"/>
    <w:rsid w:val="00ED3CD2"/>
    <w:rsid w:val="00ED6C93"/>
    <w:rsid w:val="00EE2614"/>
    <w:rsid w:val="00F159F2"/>
    <w:rsid w:val="00F3084D"/>
    <w:rsid w:val="00F34FE9"/>
    <w:rsid w:val="00F43126"/>
    <w:rsid w:val="00F53EB0"/>
    <w:rsid w:val="00F57BA7"/>
    <w:rsid w:val="00F7166F"/>
    <w:rsid w:val="00F85D5A"/>
    <w:rsid w:val="00F96479"/>
    <w:rsid w:val="00FA09D6"/>
    <w:rsid w:val="00FA6B7A"/>
    <w:rsid w:val="00FB1D71"/>
    <w:rsid w:val="00FC51E9"/>
    <w:rsid w:val="00FD0846"/>
    <w:rsid w:val="00FD6E15"/>
    <w:rsid w:val="00FE21C8"/>
    <w:rsid w:val="00FF5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16"/>
    <w:pPr>
      <w:spacing w:after="200" w:line="276" w:lineRule="auto"/>
    </w:pPr>
    <w:rPr>
      <w:rFonts w:eastAsiaTheme="minorEastAsia"/>
      <w:kern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(numbered (a)),List Paragraph 1,Heading 61,Lapis Bulleted List,Heading 2_sj,Dot pt,List Paragraph Char Char Char,Indicator Text,Numbered Para 1,List Paragraph12,Bullet Points,MAIN CONTENT,Figure Caption"/>
    <w:basedOn w:val="a"/>
    <w:link w:val="a4"/>
    <w:uiPriority w:val="34"/>
    <w:qFormat/>
    <w:rsid w:val="00B85C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Абзац списка Знак"/>
    <w:aliases w:val="List Paragraph (numbered (a)) Знак,List Paragraph 1 Знак,Heading 61 Знак,Lapis Bulleted List Знак,Heading 2_sj Знак,Dot pt Знак,List Paragraph Char Char Char Знак,Indicator Text Знак,Numbered Para 1 Знак,List Paragraph12 Знак"/>
    <w:link w:val="a3"/>
    <w:uiPriority w:val="34"/>
    <w:locked/>
    <w:rsid w:val="00B85C16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B85C16"/>
    <w:pPr>
      <w:suppressAutoHyphens/>
      <w:spacing w:after="0" w:line="240" w:lineRule="auto"/>
      <w:jc w:val="center"/>
    </w:pPr>
    <w:rPr>
      <w:rFonts w:ascii="Bookman Old Style" w:eastAsia="Times New Roman" w:hAnsi="Bookman Old Style" w:cs="Calibri"/>
      <w:kern w:val="0"/>
      <w:sz w:val="28"/>
      <w:lang w:eastAsia="ar-SA"/>
    </w:rPr>
  </w:style>
  <w:style w:type="paragraph" w:customStyle="1" w:styleId="3">
    <w:name w:val="Без интервала3"/>
    <w:uiPriority w:val="99"/>
    <w:qFormat/>
    <w:rsid w:val="00B85C16"/>
    <w:pPr>
      <w:spacing w:after="0" w:line="240" w:lineRule="auto"/>
    </w:pPr>
    <w:rPr>
      <w:rFonts w:ascii="Calibri" w:eastAsia="Times New Roman" w:hAnsi="Calibri" w:cs="Times New Roman"/>
      <w:kern w:val="0"/>
      <w:lang w:eastAsia="uk-UA"/>
    </w:rPr>
  </w:style>
  <w:style w:type="paragraph" w:customStyle="1" w:styleId="10">
    <w:name w:val="Название1"/>
    <w:basedOn w:val="a"/>
    <w:rsid w:val="00DA4CD6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uk-UA"/>
    </w:rPr>
  </w:style>
  <w:style w:type="paragraph" w:customStyle="1" w:styleId="11">
    <w:name w:val="Основной текст1"/>
    <w:basedOn w:val="a"/>
    <w:rsid w:val="00DA4CD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32"/>
      <w:szCs w:val="20"/>
      <w:lang w:val="uk-UA"/>
    </w:rPr>
  </w:style>
  <w:style w:type="character" w:styleId="a5">
    <w:name w:val="Hyperlink"/>
    <w:rsid w:val="00DA4CD6"/>
    <w:rPr>
      <w:color w:val="0000FF"/>
      <w:u w:val="single"/>
    </w:rPr>
  </w:style>
  <w:style w:type="paragraph" w:customStyle="1" w:styleId="2">
    <w:name w:val="Назва2"/>
    <w:basedOn w:val="a"/>
    <w:rsid w:val="00DA4CD6"/>
    <w:pPr>
      <w:snapToGrid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customStyle="1" w:styleId="20">
    <w:name w:val="Основний текст2"/>
    <w:basedOn w:val="a"/>
    <w:rsid w:val="00DA4CD6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B6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548"/>
    <w:rPr>
      <w:rFonts w:ascii="Tahoma" w:eastAsiaTheme="minorEastAsia" w:hAnsi="Tahoma" w:cs="Tahoma"/>
      <w:kern w:val="0"/>
      <w:sz w:val="16"/>
      <w:szCs w:val="16"/>
      <w:lang w:val="ru-RU" w:eastAsia="ru-RU"/>
    </w:rPr>
  </w:style>
  <w:style w:type="table" w:styleId="a8">
    <w:name w:val="Table Grid"/>
    <w:basedOn w:val="a1"/>
    <w:rsid w:val="006A0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642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4212"/>
    <w:rPr>
      <w:rFonts w:eastAsiaTheme="minorEastAsia"/>
      <w:kern w:val="0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6642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4212"/>
    <w:rPr>
      <w:rFonts w:eastAsiaTheme="minorEastAsia"/>
      <w:kern w:val="0"/>
      <w:lang w:val="ru-RU" w:eastAsia="ru-RU"/>
    </w:rPr>
  </w:style>
  <w:style w:type="paragraph" w:styleId="ad">
    <w:name w:val="Body Text"/>
    <w:basedOn w:val="a"/>
    <w:link w:val="ae"/>
    <w:uiPriority w:val="1"/>
    <w:qFormat/>
    <w:rsid w:val="00C04C20"/>
    <w:pPr>
      <w:widowControl w:val="0"/>
      <w:autoSpaceDE w:val="0"/>
      <w:autoSpaceDN w:val="0"/>
      <w:spacing w:after="0" w:line="240" w:lineRule="auto"/>
      <w:ind w:left="135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e">
    <w:name w:val="Основной текст Знак"/>
    <w:basedOn w:val="a0"/>
    <w:link w:val="ad"/>
    <w:uiPriority w:val="1"/>
    <w:rsid w:val="00C04C20"/>
    <w:rPr>
      <w:rFonts w:ascii="Times New Roman" w:eastAsia="Times New Roman" w:hAnsi="Times New Roman" w:cs="Times New Roman"/>
      <w:kern w:val="0"/>
      <w:sz w:val="28"/>
      <w:szCs w:val="28"/>
    </w:rPr>
  </w:style>
  <w:style w:type="character" w:styleId="af">
    <w:name w:val="Strong"/>
    <w:uiPriority w:val="22"/>
    <w:qFormat/>
    <w:rsid w:val="00464083"/>
    <w:rPr>
      <w:b/>
      <w:bCs/>
    </w:rPr>
  </w:style>
  <w:style w:type="paragraph" w:styleId="af0">
    <w:name w:val="No Spacing"/>
    <w:link w:val="af1"/>
    <w:uiPriority w:val="1"/>
    <w:qFormat/>
    <w:rsid w:val="004638B4"/>
    <w:pPr>
      <w:spacing w:after="0" w:line="240" w:lineRule="auto"/>
    </w:pPr>
    <w:rPr>
      <w:kern w:val="0"/>
      <w:sz w:val="24"/>
      <w:lang w:val="ru-RU"/>
    </w:rPr>
  </w:style>
  <w:style w:type="character" w:customStyle="1" w:styleId="af1">
    <w:name w:val="Без интервала Знак"/>
    <w:link w:val="af0"/>
    <w:uiPriority w:val="1"/>
    <w:locked/>
    <w:rsid w:val="004638B4"/>
    <w:rPr>
      <w:kern w:val="0"/>
      <w:sz w:val="24"/>
      <w:lang w:val="ru-RU"/>
    </w:rPr>
  </w:style>
  <w:style w:type="paragraph" w:styleId="af2">
    <w:name w:val="Normal (Web)"/>
    <w:basedOn w:val="a"/>
    <w:uiPriority w:val="99"/>
    <w:semiHidden/>
    <w:unhideWhenUsed/>
    <w:rsid w:val="0069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7822">
          <w:marLeft w:val="0"/>
          <w:marRight w:val="0"/>
          <w:marTop w:val="1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265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13BA7-513A-47CA-B35A-DA1D8892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13466</Words>
  <Characters>7677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lisicya</cp:lastModifiedBy>
  <cp:revision>131</cp:revision>
  <cp:lastPrinted>2025-03-06T14:57:00Z</cp:lastPrinted>
  <dcterms:created xsi:type="dcterms:W3CDTF">2025-03-11T11:32:00Z</dcterms:created>
  <dcterms:modified xsi:type="dcterms:W3CDTF">2025-05-15T12:12:00Z</dcterms:modified>
</cp:coreProperties>
</file>