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76" w:rsidRPr="003E2C1E" w:rsidRDefault="0017634F" w:rsidP="0017634F">
      <w:pPr>
        <w:spacing w:after="0" w:line="240" w:lineRule="auto"/>
        <w:ind w:left="6096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3E2C1E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656276" w:rsidRPr="003E2C1E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</w:p>
    <w:p w:rsidR="00656276" w:rsidRPr="003E2C1E" w:rsidRDefault="00656276" w:rsidP="0017634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  <w:lang w:val="uk-UA"/>
        </w:rPr>
      </w:pPr>
      <w:r w:rsidRPr="003E2C1E">
        <w:rPr>
          <w:rFonts w:ascii="Times New Roman" w:hAnsi="Times New Roman" w:cs="Times New Roman"/>
          <w:sz w:val="24"/>
          <w:szCs w:val="24"/>
          <w:lang w:val="uk-UA"/>
        </w:rPr>
        <w:t>до рішення виконавчого комітету</w:t>
      </w:r>
      <w:r w:rsidR="004D31B6" w:rsidRPr="003E2C1E">
        <w:rPr>
          <w:rFonts w:ascii="Times New Roman" w:hAnsi="Times New Roman" w:cs="Times New Roman"/>
          <w:sz w:val="24"/>
          <w:szCs w:val="24"/>
          <w:lang w:val="uk-UA"/>
        </w:rPr>
        <w:t xml:space="preserve"> Межівської селищної ради</w:t>
      </w:r>
    </w:p>
    <w:p w:rsidR="00656276" w:rsidRPr="003E2C1E" w:rsidRDefault="00656276" w:rsidP="0017634F">
      <w:pPr>
        <w:spacing w:after="0" w:line="240" w:lineRule="auto"/>
        <w:ind w:left="6096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3E2C1E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8B0626" w:rsidRPr="003E2C1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96350" w:rsidRPr="003E2C1E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F513EB" w:rsidRPr="003E2C1E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096350" w:rsidRPr="003E2C1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D31B6" w:rsidRPr="003E2C1E">
        <w:rPr>
          <w:rFonts w:ascii="Times New Roman" w:hAnsi="Times New Roman" w:cs="Times New Roman"/>
          <w:sz w:val="24"/>
          <w:szCs w:val="24"/>
          <w:lang w:val="uk-UA"/>
        </w:rPr>
        <w:t>травня 202</w:t>
      </w:r>
      <w:r w:rsidR="00F513EB" w:rsidRPr="003E2C1E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4D31B6" w:rsidRPr="003E2C1E">
        <w:rPr>
          <w:rFonts w:ascii="Times New Roman" w:hAnsi="Times New Roman" w:cs="Times New Roman"/>
          <w:sz w:val="24"/>
          <w:szCs w:val="24"/>
          <w:lang w:val="uk-UA"/>
        </w:rPr>
        <w:t xml:space="preserve"> року №</w:t>
      </w:r>
      <w:r w:rsidR="00096350" w:rsidRPr="003E2C1E">
        <w:rPr>
          <w:rFonts w:ascii="Times New Roman" w:hAnsi="Times New Roman" w:cs="Times New Roman"/>
          <w:sz w:val="24"/>
          <w:szCs w:val="24"/>
          <w:lang w:val="uk-UA"/>
        </w:rPr>
        <w:t xml:space="preserve"> 12</w:t>
      </w:r>
      <w:r w:rsidR="00F513EB" w:rsidRPr="003E2C1E">
        <w:rPr>
          <w:rFonts w:ascii="Times New Roman" w:hAnsi="Times New Roman" w:cs="Times New Roman"/>
          <w:sz w:val="24"/>
          <w:szCs w:val="24"/>
          <w:lang w:val="uk-UA"/>
        </w:rPr>
        <w:t>0</w:t>
      </w:r>
    </w:p>
    <w:p w:rsidR="0017634F" w:rsidRPr="003E2C1E" w:rsidRDefault="0017634F" w:rsidP="0017634F">
      <w:pPr>
        <w:pStyle w:val="rvps6"/>
        <w:shd w:val="clear" w:color="auto" w:fill="FFFFFF"/>
        <w:spacing w:before="0" w:beforeAutospacing="0" w:after="0" w:afterAutospacing="0"/>
        <w:ind w:left="6096" w:hanging="284"/>
        <w:textAlignment w:val="baseline"/>
        <w:rPr>
          <w:lang w:val="uk-UA"/>
        </w:rPr>
      </w:pPr>
      <w:r w:rsidRPr="003E2C1E">
        <w:rPr>
          <w:lang w:val="uk-UA"/>
        </w:rPr>
        <w:t>(в редакції рішення виконавчого</w:t>
      </w:r>
    </w:p>
    <w:p w:rsidR="0017634F" w:rsidRPr="003E2C1E" w:rsidRDefault="0017634F" w:rsidP="0017634F">
      <w:pPr>
        <w:pStyle w:val="rvps6"/>
        <w:shd w:val="clear" w:color="auto" w:fill="FFFFFF"/>
        <w:spacing w:before="0" w:beforeAutospacing="0" w:after="0" w:afterAutospacing="0"/>
        <w:ind w:left="6096" w:hanging="284"/>
        <w:textAlignment w:val="baseline"/>
        <w:rPr>
          <w:lang w:val="uk-UA"/>
        </w:rPr>
      </w:pPr>
      <w:r w:rsidRPr="003E2C1E">
        <w:rPr>
          <w:lang w:val="uk-UA"/>
        </w:rPr>
        <w:t>комітету Межівської селищної ради</w:t>
      </w:r>
    </w:p>
    <w:p w:rsidR="0017634F" w:rsidRPr="003E2C1E" w:rsidRDefault="0017634F" w:rsidP="0017634F">
      <w:pPr>
        <w:pStyle w:val="rvps6"/>
        <w:shd w:val="clear" w:color="auto" w:fill="FFFFFF"/>
        <w:spacing w:before="0" w:beforeAutospacing="0" w:after="0" w:afterAutospacing="0"/>
        <w:ind w:left="6096" w:hanging="284"/>
        <w:textAlignment w:val="baseline"/>
        <w:rPr>
          <w:lang w:val="uk-UA"/>
        </w:rPr>
      </w:pPr>
      <w:r w:rsidRPr="003E2C1E">
        <w:rPr>
          <w:lang w:val="uk-UA"/>
        </w:rPr>
        <w:t>від 17 червня 2025 року №</w:t>
      </w:r>
      <w:r w:rsidR="00B50E84" w:rsidRPr="003E2C1E">
        <w:rPr>
          <w:lang w:val="uk-UA"/>
        </w:rPr>
        <w:t xml:space="preserve"> 132</w:t>
      </w:r>
      <w:r w:rsidRPr="003E2C1E">
        <w:rPr>
          <w:lang w:val="uk-UA"/>
        </w:rPr>
        <w:t>)</w:t>
      </w:r>
    </w:p>
    <w:p w:rsidR="0017634F" w:rsidRPr="003E2C1E" w:rsidRDefault="0017634F" w:rsidP="008B0626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  <w:lang w:val="uk-UA"/>
        </w:rPr>
      </w:pPr>
    </w:p>
    <w:p w:rsidR="00656276" w:rsidRPr="003E2C1E" w:rsidRDefault="00656276" w:rsidP="00F94185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</w:p>
    <w:p w:rsidR="00656276" w:rsidRPr="003E2C1E" w:rsidRDefault="00656276" w:rsidP="001763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E2C1E"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r w:rsidR="008B0626" w:rsidRPr="003E2C1E">
        <w:rPr>
          <w:rFonts w:ascii="Times New Roman" w:hAnsi="Times New Roman" w:cs="Times New Roman"/>
          <w:b/>
          <w:sz w:val="24"/>
          <w:szCs w:val="24"/>
          <w:lang w:val="uk-UA"/>
        </w:rPr>
        <w:t>ЛАН ЗАХОДІВ</w:t>
      </w:r>
    </w:p>
    <w:p w:rsidR="004D31B6" w:rsidRPr="003E2C1E" w:rsidRDefault="00656276" w:rsidP="001763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E2C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щодо складання прогнозу бюджету </w:t>
      </w:r>
      <w:r w:rsidR="004D31B6" w:rsidRPr="003E2C1E">
        <w:rPr>
          <w:rFonts w:ascii="Times New Roman" w:hAnsi="Times New Roman" w:cs="Times New Roman"/>
          <w:b/>
          <w:sz w:val="24"/>
          <w:szCs w:val="24"/>
          <w:lang w:val="uk-UA"/>
        </w:rPr>
        <w:t>Межівської селищної територіальної громади</w:t>
      </w:r>
    </w:p>
    <w:p w:rsidR="00656276" w:rsidRPr="003E2C1E" w:rsidRDefault="00656276" w:rsidP="0017634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E2C1E">
        <w:rPr>
          <w:rFonts w:ascii="Times New Roman" w:hAnsi="Times New Roman" w:cs="Times New Roman"/>
          <w:b/>
          <w:sz w:val="24"/>
          <w:szCs w:val="24"/>
          <w:lang w:val="uk-UA"/>
        </w:rPr>
        <w:t>на 202</w:t>
      </w:r>
      <w:r w:rsidR="00F513EB" w:rsidRPr="003E2C1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3E2C1E">
        <w:rPr>
          <w:rFonts w:ascii="Times New Roman" w:hAnsi="Times New Roman" w:cs="Times New Roman"/>
          <w:b/>
          <w:sz w:val="24"/>
          <w:szCs w:val="24"/>
          <w:lang w:val="uk-UA"/>
        </w:rPr>
        <w:t>-202</w:t>
      </w:r>
      <w:r w:rsidR="00F513EB" w:rsidRPr="003E2C1E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3E2C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роки</w:t>
      </w:r>
    </w:p>
    <w:p w:rsidR="002D377C" w:rsidRPr="003E2C1E" w:rsidRDefault="002D377C" w:rsidP="00F941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5175"/>
        <w:gridCol w:w="1701"/>
        <w:gridCol w:w="2490"/>
      </w:tblGrid>
      <w:tr w:rsidR="00656276" w:rsidRPr="003E2C1E" w:rsidTr="00B33144">
        <w:tc>
          <w:tcPr>
            <w:tcW w:w="568" w:type="dxa"/>
            <w:vAlign w:val="center"/>
          </w:tcPr>
          <w:p w:rsidR="00656276" w:rsidRPr="003E2C1E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№</w:t>
            </w:r>
          </w:p>
          <w:p w:rsidR="00656276" w:rsidRPr="003E2C1E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175" w:type="dxa"/>
            <w:vAlign w:val="center"/>
          </w:tcPr>
          <w:p w:rsidR="00656276" w:rsidRPr="003E2C1E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Зміст заходів</w:t>
            </w:r>
          </w:p>
        </w:tc>
        <w:tc>
          <w:tcPr>
            <w:tcW w:w="1701" w:type="dxa"/>
            <w:vAlign w:val="center"/>
          </w:tcPr>
          <w:p w:rsidR="00656276" w:rsidRPr="003E2C1E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2490" w:type="dxa"/>
            <w:vAlign w:val="center"/>
          </w:tcPr>
          <w:p w:rsidR="00656276" w:rsidRPr="003E2C1E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656276" w:rsidRPr="003E2C1E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Відповідальні за виконання</w:t>
            </w:r>
          </w:p>
          <w:p w:rsidR="00656276" w:rsidRPr="003E2C1E" w:rsidRDefault="00656276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656276" w:rsidRPr="003E2C1E" w:rsidTr="00B33144">
        <w:tc>
          <w:tcPr>
            <w:tcW w:w="568" w:type="dxa"/>
          </w:tcPr>
          <w:p w:rsidR="00656276" w:rsidRPr="003E2C1E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75" w:type="dxa"/>
          </w:tcPr>
          <w:p w:rsidR="00656276" w:rsidRPr="003E2C1E" w:rsidRDefault="00656276" w:rsidP="00786E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Здійснення аналізу виконання бюджету </w:t>
            </w:r>
            <w:r w:rsidR="004D31B6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територіальної громади </w:t>
            </w:r>
            <w:r w:rsidR="000152BB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786E0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</w:t>
            </w:r>
            <w:r w:rsidR="000152BB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 квартал 202</w:t>
            </w:r>
            <w:r w:rsidR="00786E0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року, виявлення тенденцій у виконанні дохідної та видаткової частин бюджету</w:t>
            </w:r>
          </w:p>
        </w:tc>
        <w:tc>
          <w:tcPr>
            <w:tcW w:w="1701" w:type="dxa"/>
          </w:tcPr>
          <w:p w:rsidR="00656276" w:rsidRPr="003E2C1E" w:rsidRDefault="00AF4350" w:rsidP="0078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Липень</w:t>
            </w:r>
            <w:r w:rsidR="00656276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 w:rsidR="00786E0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656276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656276" w:rsidRPr="003E2C1E" w:rsidRDefault="00656276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4D31B6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відділ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31B6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 ради</w:t>
            </w:r>
          </w:p>
        </w:tc>
      </w:tr>
      <w:tr w:rsidR="00656276" w:rsidRPr="003E2C1E" w:rsidTr="00B33144">
        <w:tc>
          <w:tcPr>
            <w:tcW w:w="568" w:type="dxa"/>
          </w:tcPr>
          <w:p w:rsidR="00656276" w:rsidRPr="003E2C1E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75" w:type="dxa"/>
          </w:tcPr>
          <w:p w:rsidR="00656276" w:rsidRPr="003E2C1E" w:rsidRDefault="00656276" w:rsidP="000E0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Доведення до головних розпорядників бюджетних коштів </w:t>
            </w:r>
            <w:r w:rsidR="006F1237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організаційно-методологічних засад складання прогнозу місцевого бюджету, визначених Міністерством фінансів України, та інструктивного листа щодо основних організаційних засад процесу підготовки пропозицій до прогнозу бюджету</w:t>
            </w:r>
            <w:r w:rsidR="006C2829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два наступні за плановим бюджетні періоди</w:t>
            </w:r>
          </w:p>
        </w:tc>
        <w:tc>
          <w:tcPr>
            <w:tcW w:w="1701" w:type="dxa"/>
          </w:tcPr>
          <w:p w:rsidR="00656276" w:rsidRPr="003E2C1E" w:rsidRDefault="00786E00" w:rsidP="0078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триденний термін п</w:t>
            </w:r>
            <w:r w:rsidR="00AF435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ісля </w:t>
            </w:r>
            <w:r w:rsidR="00B14251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отримання</w:t>
            </w:r>
            <w:r w:rsidR="00AF435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листа та відповідної інформації від Міністерства фінансів України</w:t>
            </w:r>
          </w:p>
        </w:tc>
        <w:tc>
          <w:tcPr>
            <w:tcW w:w="2490" w:type="dxa"/>
          </w:tcPr>
          <w:p w:rsidR="00656276" w:rsidRPr="003E2C1E" w:rsidRDefault="00656276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</w:t>
            </w:r>
            <w:r w:rsidR="004D31B6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ий відділ Межівської </w:t>
            </w:r>
            <w:r w:rsidR="006F1237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4D31B6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елищної ради</w:t>
            </w:r>
          </w:p>
        </w:tc>
      </w:tr>
      <w:tr w:rsidR="00656276" w:rsidRPr="003E2C1E" w:rsidTr="00B33144">
        <w:tc>
          <w:tcPr>
            <w:tcW w:w="568" w:type="dxa"/>
          </w:tcPr>
          <w:p w:rsidR="00656276" w:rsidRPr="003E2C1E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75" w:type="dxa"/>
          </w:tcPr>
          <w:p w:rsidR="009B00B7" w:rsidRPr="003E2C1E" w:rsidRDefault="00656276" w:rsidP="00F66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фінансовому </w:t>
            </w:r>
            <w:r w:rsidR="004D31B6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Межівської селищної ради</w:t>
            </w:r>
            <w:r w:rsidR="009B00B7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566DD2" w:rsidRPr="003E2C1E" w:rsidRDefault="009B00B7" w:rsidP="00F66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1) </w:t>
            </w:r>
            <w:r w:rsidR="00656276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основних прогнозних показників економічного і соціального розвитку території на середньостроковий період</w:t>
            </w:r>
            <w:r w:rsidR="00566DD2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566DD2" w:rsidRPr="003E2C1E" w:rsidRDefault="00C155AB" w:rsidP="00566D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2) </w:t>
            </w:r>
            <w:r w:rsidR="00566DD2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середньострокового плану пріоритетних публічних інвестицій Межівської селищної територіальної громади, схваленого </w:t>
            </w:r>
            <w:r w:rsidR="00D45B2A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органом, визначеним чинним законодавством України</w:t>
            </w:r>
          </w:p>
          <w:p w:rsidR="00656276" w:rsidRPr="003E2C1E" w:rsidRDefault="00566DD2" w:rsidP="00FD0D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{Пункт 3 із змінами, внесеними згідно із рішенням виконавчого коміте</w:t>
            </w:r>
            <w:r w:rsidR="00316055" w:rsidRPr="003E2C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ту Межівської селищної ради від 17 </w:t>
            </w:r>
            <w:r w:rsidRPr="003E2C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червня 2025 року № </w:t>
            </w:r>
            <w:r w:rsidR="00FD0D44" w:rsidRPr="003E2C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132</w:t>
            </w:r>
            <w:r w:rsidRPr="003E2C1E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}</w:t>
            </w:r>
            <w:r w:rsidR="00656276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56276" w:rsidRPr="003E2C1E" w:rsidRDefault="00656276" w:rsidP="0078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4078F7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86E0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AF435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786E0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  <w:p w:rsidR="00316055" w:rsidRPr="003E2C1E" w:rsidRDefault="00316055" w:rsidP="0078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16055" w:rsidRPr="003E2C1E" w:rsidRDefault="00316055" w:rsidP="0078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16055" w:rsidRPr="003E2C1E" w:rsidRDefault="00316055" w:rsidP="0078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16055" w:rsidRPr="003E2C1E" w:rsidRDefault="00316055" w:rsidP="0078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11 липня 2025 року</w:t>
            </w:r>
          </w:p>
        </w:tc>
        <w:tc>
          <w:tcPr>
            <w:tcW w:w="2490" w:type="dxa"/>
          </w:tcPr>
          <w:p w:rsidR="00656276" w:rsidRPr="003E2C1E" w:rsidRDefault="00A260D1" w:rsidP="00F66B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економіки, планування та інвестиційної діяльності виконавчого комітету Межівської селищної ради</w:t>
            </w:r>
          </w:p>
          <w:p w:rsidR="00907F25" w:rsidRPr="003E2C1E" w:rsidRDefault="00907F25" w:rsidP="00F66B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07F25" w:rsidRPr="003E2C1E" w:rsidRDefault="00907F25" w:rsidP="000975E1">
            <w:pPr>
              <w:pStyle w:val="a9"/>
              <w:shd w:val="clear" w:color="auto" w:fill="FFFFFF"/>
              <w:spacing w:before="0" w:beforeAutospacing="0" w:after="0" w:afterAutospacing="0"/>
              <w:ind w:left="567"/>
              <w:jc w:val="both"/>
              <w:rPr>
                <w:lang w:val="uk-UA"/>
              </w:rPr>
            </w:pPr>
          </w:p>
        </w:tc>
      </w:tr>
      <w:tr w:rsidR="00656276" w:rsidRPr="003E2C1E" w:rsidTr="00B33144">
        <w:tc>
          <w:tcPr>
            <w:tcW w:w="568" w:type="dxa"/>
          </w:tcPr>
          <w:p w:rsidR="00656276" w:rsidRPr="003E2C1E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75" w:type="dxa"/>
          </w:tcPr>
          <w:p w:rsidR="006C3253" w:rsidRPr="003E2C1E" w:rsidRDefault="00F66C04" w:rsidP="006C32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Подання </w:t>
            </w:r>
            <w:r w:rsidR="001D28B7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клопотання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Г</w:t>
            </w:r>
            <w:r w:rsidR="001D28B7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оловного управління 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ДПС у Дніпропетровській області про надання разом з поясненнями (зокрема в частині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фіскальних ризиків у майбутніх періодах)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прогнозних обсягів доходів бюджету Межівської селищної територіальної громади на 202</w:t>
            </w:r>
            <w:r w:rsidR="00786E0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786E0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відповідно до типової форми прогнозу бюджету</w:t>
            </w:r>
          </w:p>
          <w:p w:rsidR="006C3253" w:rsidRPr="003E2C1E" w:rsidRDefault="006C3253" w:rsidP="006C32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656276" w:rsidRPr="003E2C1E" w:rsidRDefault="00656276" w:rsidP="00786E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4078F7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86E0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AF435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786E0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656276" w:rsidRPr="003E2C1E" w:rsidRDefault="00F66C04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</w:tr>
      <w:tr w:rsidR="00B05C08" w:rsidRPr="003E2C1E" w:rsidTr="00B33144">
        <w:tc>
          <w:tcPr>
            <w:tcW w:w="568" w:type="dxa"/>
          </w:tcPr>
          <w:p w:rsidR="00B05C08" w:rsidRPr="003E2C1E" w:rsidRDefault="008B0626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5175" w:type="dxa"/>
          </w:tcPr>
          <w:p w:rsidR="00B05C08" w:rsidRPr="003E2C1E" w:rsidRDefault="006F0670" w:rsidP="00C40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клопотання до Головного управління статистики у Дніпропетровській області про надання інформації щодо населення Межівської селищної територіальної громади</w:t>
            </w:r>
          </w:p>
        </w:tc>
        <w:tc>
          <w:tcPr>
            <w:tcW w:w="1701" w:type="dxa"/>
          </w:tcPr>
          <w:p w:rsidR="00B05C08" w:rsidRPr="003E2C1E" w:rsidRDefault="00B05C08" w:rsidP="00786E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</w:t>
            </w:r>
            <w:r w:rsidR="00786E0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</w:t>
            </w:r>
            <w:r w:rsidR="00786E0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B05C08" w:rsidRPr="003E2C1E" w:rsidRDefault="006F0670" w:rsidP="00877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351377" w:rsidRPr="003E2C1E" w:rsidTr="00B33144">
        <w:tc>
          <w:tcPr>
            <w:tcW w:w="568" w:type="dxa"/>
          </w:tcPr>
          <w:p w:rsidR="00351377" w:rsidRPr="003E2C1E" w:rsidRDefault="00351377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75" w:type="dxa"/>
          </w:tcPr>
          <w:p w:rsidR="00351377" w:rsidRPr="003E2C1E" w:rsidRDefault="00351377" w:rsidP="003513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фінансовому відділу Межівської селищної ради інформації про кількість населення, зареєстрованого у реєстрі Межівської селищної територіальної громади</w:t>
            </w:r>
          </w:p>
        </w:tc>
        <w:tc>
          <w:tcPr>
            <w:tcW w:w="1701" w:type="dxa"/>
          </w:tcPr>
          <w:p w:rsidR="00351377" w:rsidRPr="003E2C1E" w:rsidRDefault="00351377" w:rsidP="006F52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07 липня 2025 року</w:t>
            </w:r>
          </w:p>
        </w:tc>
        <w:tc>
          <w:tcPr>
            <w:tcW w:w="2490" w:type="dxa"/>
          </w:tcPr>
          <w:p w:rsidR="00351377" w:rsidRPr="003E2C1E" w:rsidRDefault="00351377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(центр) надання адміністративних послуг виконавчого комітету Межівської селищної ради</w:t>
            </w:r>
          </w:p>
        </w:tc>
      </w:tr>
      <w:tr w:rsidR="00351377" w:rsidRPr="003E2C1E" w:rsidTr="00B33144">
        <w:tc>
          <w:tcPr>
            <w:tcW w:w="568" w:type="dxa"/>
          </w:tcPr>
          <w:p w:rsidR="00351377" w:rsidRPr="003E2C1E" w:rsidRDefault="00351377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175" w:type="dxa"/>
          </w:tcPr>
          <w:p w:rsidR="00351377" w:rsidRPr="003E2C1E" w:rsidRDefault="00351377" w:rsidP="00F531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Подання клопотання до управління соціального захисту населення </w:t>
            </w:r>
            <w:proofErr w:type="spellStart"/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Синельниківської</w:t>
            </w:r>
            <w:proofErr w:type="spellEnd"/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районної державної адміністрації</w:t>
            </w:r>
            <w:r w:rsidR="00F531A2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кількості внутрішньо 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переміщених осіб, які задекларували своє місце проживання на території Межівської селищної територіальної громади, </w:t>
            </w:r>
            <w:r w:rsidR="00F531A2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подальшого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надання зазначеної інформації до фінансового відділу Межівської селищної ради</w:t>
            </w:r>
          </w:p>
        </w:tc>
        <w:tc>
          <w:tcPr>
            <w:tcW w:w="1701" w:type="dxa"/>
          </w:tcPr>
          <w:p w:rsidR="00351377" w:rsidRPr="003E2C1E" w:rsidRDefault="00351377" w:rsidP="006F52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07 липня 2025 року</w:t>
            </w:r>
          </w:p>
        </w:tc>
        <w:tc>
          <w:tcPr>
            <w:tcW w:w="2490" w:type="dxa"/>
          </w:tcPr>
          <w:p w:rsidR="00351377" w:rsidRPr="003E2C1E" w:rsidRDefault="00351377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 питань соціального захисту населення Межівської селищної ради</w:t>
            </w:r>
          </w:p>
        </w:tc>
      </w:tr>
      <w:tr w:rsidR="00351377" w:rsidRPr="003E2C1E" w:rsidTr="00B33144">
        <w:tc>
          <w:tcPr>
            <w:tcW w:w="568" w:type="dxa"/>
          </w:tcPr>
          <w:p w:rsidR="00351377" w:rsidRPr="003E2C1E" w:rsidRDefault="00F531A2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175" w:type="dxa"/>
          </w:tcPr>
          <w:p w:rsidR="00351377" w:rsidRPr="003E2C1E" w:rsidRDefault="00351377" w:rsidP="005E7F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Прогнозування обсягів доходів, визначення обсягів фінансування, повернення кредитів до бюджету, орієнтовних граничних показників видатків та надання кредитів з бюджету Межівської селищної територіальної громади на середньостроковий період на підставі прогнозу економічного і соціального розвитку України та території, аналізу виконання бюджету Межівської селищної територіальної громади в попередніх та поточному бюджетних періодах</w:t>
            </w:r>
          </w:p>
        </w:tc>
        <w:tc>
          <w:tcPr>
            <w:tcW w:w="1701" w:type="dxa"/>
          </w:tcPr>
          <w:p w:rsidR="00351377" w:rsidRPr="003E2C1E" w:rsidRDefault="00351377" w:rsidP="00D527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</w:t>
            </w:r>
            <w:r w:rsidR="00D5271E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</w:t>
            </w:r>
            <w:r w:rsidR="00D5271E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 </w:t>
            </w:r>
          </w:p>
        </w:tc>
        <w:tc>
          <w:tcPr>
            <w:tcW w:w="2490" w:type="dxa"/>
          </w:tcPr>
          <w:p w:rsidR="00351377" w:rsidRPr="003E2C1E" w:rsidRDefault="00351377" w:rsidP="005E7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351377" w:rsidRPr="003E2C1E" w:rsidTr="00B33144">
        <w:tc>
          <w:tcPr>
            <w:tcW w:w="568" w:type="dxa"/>
          </w:tcPr>
          <w:p w:rsidR="00351377" w:rsidRPr="003E2C1E" w:rsidRDefault="00D5271E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175" w:type="dxa"/>
          </w:tcPr>
          <w:p w:rsidR="00351377" w:rsidRPr="003E2C1E" w:rsidRDefault="00351377" w:rsidP="00D527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показників прогнозу бюджету Межівської селищної територіальної громади на 202</w:t>
            </w:r>
            <w:r w:rsidR="00D5271E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D5271E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на підставі інформації, визначеної відповідно до пункту </w:t>
            </w:r>
            <w:r w:rsidR="00D5271E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 цього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Плану заходів</w:t>
            </w:r>
          </w:p>
        </w:tc>
        <w:tc>
          <w:tcPr>
            <w:tcW w:w="1701" w:type="dxa"/>
          </w:tcPr>
          <w:p w:rsidR="00351377" w:rsidRPr="003E2C1E" w:rsidRDefault="00351377" w:rsidP="00D527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</w:t>
            </w:r>
            <w:r w:rsidR="00D5271E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</w:t>
            </w:r>
            <w:r w:rsidR="00D5271E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351377" w:rsidRPr="003E2C1E" w:rsidRDefault="0035137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145807" w:rsidRPr="003E2C1E" w:rsidTr="00B33144">
        <w:tc>
          <w:tcPr>
            <w:tcW w:w="568" w:type="dxa"/>
          </w:tcPr>
          <w:p w:rsidR="00145807" w:rsidRPr="003E2C1E" w:rsidRDefault="00145807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175" w:type="dxa"/>
          </w:tcPr>
          <w:p w:rsidR="00226A71" w:rsidRPr="003E2C1E" w:rsidRDefault="00145807" w:rsidP="00EC4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Доведення до головних розпорядників бюджетних коштів Інструкції з підготовки пропозицій до прогнозу бюджету Межівської селищної територіальної громади</w:t>
            </w:r>
            <w:r w:rsidR="000C3C10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затвердженої</w:t>
            </w:r>
            <w:r w:rsidR="00EC45BF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наказом фінансового відділу Межівської селищної ради від 03 червня 2024 року № 9</w:t>
            </w:r>
            <w:r w:rsidR="00226A71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(далі – Інструкція):</w:t>
            </w:r>
          </w:p>
          <w:p w:rsidR="00226A71" w:rsidRPr="003E2C1E" w:rsidRDefault="00226A71" w:rsidP="00EC4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</w:t>
            </w:r>
            <w:r w:rsidR="00145807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орієнтовних граничних показників видатків та надання кредитів з бюджету Межівської селищної  територіальної громади на 2026-2028 роки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226A71" w:rsidRPr="003E2C1E" w:rsidRDefault="00226A71" w:rsidP="00226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2) обсягів публічних інвестицій на середньостроковий період з урахуванням середньострокового плану пріоритетних публічних інвестицій Межівської селищної територіальної громади, схваленого органом, визначеним чинним законодавством України</w:t>
            </w:r>
          </w:p>
          <w:p w:rsidR="00145807" w:rsidRPr="003E2C1E" w:rsidRDefault="00226A71" w:rsidP="00226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lastRenderedPageBreak/>
              <w:t>{Пункт 10 із змінами, внесеними згідно із рішенням виконавчого комітету Межівської селищної ра</w:t>
            </w:r>
            <w:r w:rsidR="00FD0D44" w:rsidRPr="003E2C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ди від 17 червня 2025 року № 132</w:t>
            </w:r>
            <w:r w:rsidRPr="003E2C1E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}</w:t>
            </w:r>
          </w:p>
        </w:tc>
        <w:tc>
          <w:tcPr>
            <w:tcW w:w="1701" w:type="dxa"/>
          </w:tcPr>
          <w:p w:rsidR="00145807" w:rsidRPr="003E2C1E" w:rsidRDefault="00145807" w:rsidP="006F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15 липня 2025 року</w:t>
            </w:r>
          </w:p>
        </w:tc>
        <w:tc>
          <w:tcPr>
            <w:tcW w:w="2490" w:type="dxa"/>
          </w:tcPr>
          <w:p w:rsidR="00145807" w:rsidRPr="003E2C1E" w:rsidRDefault="00145807" w:rsidP="006F527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145807" w:rsidRPr="003E2C1E" w:rsidTr="00B33144">
        <w:tc>
          <w:tcPr>
            <w:tcW w:w="568" w:type="dxa"/>
          </w:tcPr>
          <w:p w:rsidR="00145807" w:rsidRPr="003E2C1E" w:rsidRDefault="002B5F2F" w:rsidP="008B06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5175" w:type="dxa"/>
          </w:tcPr>
          <w:p w:rsidR="00145807" w:rsidRPr="003E2C1E" w:rsidRDefault="00145807" w:rsidP="002B5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фінансовому відділу Межівської селищної ради бюджетних пропозицій до прогнозу бюджету Межівської селищної територіальної громади на 202</w:t>
            </w:r>
            <w:r w:rsidR="002B5F2F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2B5F2F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</w:t>
            </w:r>
          </w:p>
        </w:tc>
        <w:tc>
          <w:tcPr>
            <w:tcW w:w="1701" w:type="dxa"/>
          </w:tcPr>
          <w:p w:rsidR="00145807" w:rsidRPr="003E2C1E" w:rsidRDefault="00145807" w:rsidP="007C7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18 липня </w:t>
            </w:r>
          </w:p>
          <w:p w:rsidR="00145807" w:rsidRPr="003E2C1E" w:rsidRDefault="00145807" w:rsidP="002B5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2B5F2F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Головні розпорядники бюджетних коштів </w:t>
            </w:r>
          </w:p>
        </w:tc>
      </w:tr>
      <w:tr w:rsidR="00145807" w:rsidRPr="003E2C1E" w:rsidTr="00B33144">
        <w:tc>
          <w:tcPr>
            <w:tcW w:w="568" w:type="dxa"/>
          </w:tcPr>
          <w:p w:rsidR="00145807" w:rsidRPr="003E2C1E" w:rsidRDefault="00145807" w:rsidP="002B5F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B5F2F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75" w:type="dxa"/>
          </w:tcPr>
          <w:p w:rsidR="00145807" w:rsidRPr="003E2C1E" w:rsidRDefault="00145807" w:rsidP="00A70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до Міністерства фінансів України інформації про орієнтовні граничні показники видатків місцевого бюджету та надання кредитів з бюджету Межівської селищної територіальної громади для головних розпорядників бюджетних коштів</w:t>
            </w:r>
          </w:p>
        </w:tc>
        <w:tc>
          <w:tcPr>
            <w:tcW w:w="1701" w:type="dxa"/>
          </w:tcPr>
          <w:p w:rsidR="00145807" w:rsidRPr="003E2C1E" w:rsidRDefault="00145807" w:rsidP="002B5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</w:t>
            </w:r>
            <w:r w:rsidR="002B5F2F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липня 202</w:t>
            </w:r>
            <w:r w:rsidR="002B5F2F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ради,</w:t>
            </w:r>
          </w:p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розпорядники бюджетних коштів</w:t>
            </w:r>
          </w:p>
        </w:tc>
      </w:tr>
      <w:tr w:rsidR="00145807" w:rsidRPr="003E2C1E" w:rsidTr="00B33144">
        <w:tc>
          <w:tcPr>
            <w:tcW w:w="568" w:type="dxa"/>
          </w:tcPr>
          <w:p w:rsidR="00145807" w:rsidRPr="003E2C1E" w:rsidRDefault="00145807" w:rsidP="002B5F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B5F2F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75" w:type="dxa"/>
          </w:tcPr>
          <w:p w:rsidR="00145807" w:rsidRPr="003E2C1E" w:rsidRDefault="00145807" w:rsidP="008F5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Здійснення аналізу поданих головними розпорядниками бюджетних коштів пропозицій до прогнозу бюджету Межівської селищної територіальної громади на 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на відповідність доведеним орієнтовним граничним показникам видатків бюджету та надання кредитів з бюджету Межівської селищної територіальної громади і вимогам доведеної Інструкції</w:t>
            </w:r>
          </w:p>
        </w:tc>
        <w:tc>
          <w:tcPr>
            <w:tcW w:w="1701" w:type="dxa"/>
          </w:tcPr>
          <w:p w:rsidR="00145807" w:rsidRPr="003E2C1E" w:rsidRDefault="00145807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23 липня</w:t>
            </w:r>
          </w:p>
          <w:p w:rsidR="00145807" w:rsidRPr="003E2C1E" w:rsidRDefault="00145807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145807" w:rsidRPr="003E2C1E" w:rsidTr="00B33144">
        <w:tc>
          <w:tcPr>
            <w:tcW w:w="568" w:type="dxa"/>
          </w:tcPr>
          <w:p w:rsidR="00145807" w:rsidRPr="003E2C1E" w:rsidRDefault="00145807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75" w:type="dxa"/>
          </w:tcPr>
          <w:p w:rsidR="00145807" w:rsidRPr="003E2C1E" w:rsidRDefault="00145807" w:rsidP="00BD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погоджувальних нарад з головними розпорядниками бюджетних коштів щодо узгодження показників прогнозу бюджету Межівської селищної територіальної громади</w:t>
            </w:r>
          </w:p>
        </w:tc>
        <w:tc>
          <w:tcPr>
            <w:tcW w:w="1701" w:type="dxa"/>
          </w:tcPr>
          <w:p w:rsidR="00145807" w:rsidRPr="003E2C1E" w:rsidRDefault="00145807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29-31 липня</w:t>
            </w:r>
          </w:p>
          <w:p w:rsidR="00145807" w:rsidRPr="003E2C1E" w:rsidRDefault="00145807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ради,</w:t>
            </w:r>
          </w:p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розпорядники бюджетних коштів</w:t>
            </w:r>
          </w:p>
        </w:tc>
      </w:tr>
      <w:tr w:rsidR="00145807" w:rsidRPr="003E2C1E" w:rsidTr="00B33144">
        <w:tc>
          <w:tcPr>
            <w:tcW w:w="568" w:type="dxa"/>
          </w:tcPr>
          <w:p w:rsidR="00145807" w:rsidRPr="003E2C1E" w:rsidRDefault="00145807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175" w:type="dxa"/>
          </w:tcPr>
          <w:p w:rsidR="00145807" w:rsidRPr="003E2C1E" w:rsidRDefault="00145807" w:rsidP="00A44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інформації, що міститься в пропозиціях головних розпорядників коштів бюджету, до Міністерства фінансів України через ІАС «LOGICA»</w:t>
            </w:r>
          </w:p>
        </w:tc>
        <w:tc>
          <w:tcPr>
            <w:tcW w:w="1701" w:type="dxa"/>
          </w:tcPr>
          <w:p w:rsidR="00145807" w:rsidRPr="003E2C1E" w:rsidRDefault="00145807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01 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серпня 2025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розпорядники бюджетних коштів</w:t>
            </w:r>
          </w:p>
        </w:tc>
      </w:tr>
      <w:tr w:rsidR="00145807" w:rsidRPr="003E2C1E" w:rsidTr="00B33144">
        <w:tc>
          <w:tcPr>
            <w:tcW w:w="568" w:type="dxa"/>
          </w:tcPr>
          <w:p w:rsidR="00145807" w:rsidRPr="003E2C1E" w:rsidRDefault="00145807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75" w:type="dxa"/>
          </w:tcPr>
          <w:p w:rsidR="00145807" w:rsidRPr="003E2C1E" w:rsidRDefault="00145807" w:rsidP="00BD0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Доопрацювання прогнозу бюджету Межівської селищної територіальної громади за результатами проведених погоджувальних нарад та інформації, отриманої від головних розпорядників бюджетних коштів </w:t>
            </w:r>
          </w:p>
        </w:tc>
        <w:tc>
          <w:tcPr>
            <w:tcW w:w="1701" w:type="dxa"/>
          </w:tcPr>
          <w:p w:rsidR="00145807" w:rsidRPr="003E2C1E" w:rsidRDefault="00145807" w:rsidP="008C3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серпня</w:t>
            </w:r>
          </w:p>
          <w:p w:rsidR="00145807" w:rsidRPr="003E2C1E" w:rsidRDefault="00145807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145807" w:rsidRPr="003E2C1E" w:rsidTr="00202B67">
        <w:trPr>
          <w:trHeight w:val="1005"/>
        </w:trPr>
        <w:tc>
          <w:tcPr>
            <w:tcW w:w="568" w:type="dxa"/>
          </w:tcPr>
          <w:p w:rsidR="00145807" w:rsidRPr="003E2C1E" w:rsidRDefault="00145807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175" w:type="dxa"/>
          </w:tcPr>
          <w:p w:rsidR="00145807" w:rsidRPr="003E2C1E" w:rsidRDefault="00145807" w:rsidP="008F5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Подання прогнозу бюджету Межівської селищної територіальної громади на 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до виконавчого комітету Межівської селищної ради</w:t>
            </w:r>
          </w:p>
        </w:tc>
        <w:tc>
          <w:tcPr>
            <w:tcW w:w="1701" w:type="dxa"/>
          </w:tcPr>
          <w:p w:rsidR="00145807" w:rsidRPr="003E2C1E" w:rsidRDefault="00145807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 серпня 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відділ Межівської селищної ради</w:t>
            </w:r>
          </w:p>
        </w:tc>
      </w:tr>
      <w:tr w:rsidR="00145807" w:rsidRPr="003E2C1E" w:rsidTr="00B33144">
        <w:tc>
          <w:tcPr>
            <w:tcW w:w="568" w:type="dxa"/>
          </w:tcPr>
          <w:p w:rsidR="00145807" w:rsidRPr="003E2C1E" w:rsidRDefault="00145807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175" w:type="dxa"/>
          </w:tcPr>
          <w:p w:rsidR="00145807" w:rsidRPr="003E2C1E" w:rsidRDefault="00145807" w:rsidP="008F5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Схвалення прогнозу бюджету Межівської селищної територіальної громади на 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та подання його на розгляд </w:t>
            </w:r>
            <w:r w:rsidR="00111441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 ради</w:t>
            </w:r>
            <w:r w:rsidR="00226A71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226A71" w:rsidRPr="003E2C1E" w:rsidRDefault="00226A71" w:rsidP="00226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оприлюднення його на офіційному сайті або в інший спосіб відповідно до Закону України «Про доступ до публічної інформації»</w:t>
            </w:r>
          </w:p>
          <w:p w:rsidR="000D77C8" w:rsidRPr="003E2C1E" w:rsidRDefault="00FC3CA3" w:rsidP="006C32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{Пункт 18 із змінами, внесеними згідно із рішенням виконавчого комітету Межівської селищної ра</w:t>
            </w:r>
            <w:r w:rsidR="00FD0D44" w:rsidRPr="003E2C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  <w:lang w:val="uk-UA"/>
              </w:rPr>
              <w:t>ди від 17 червня 2025 року № 132</w:t>
            </w:r>
            <w:r w:rsidRPr="003E2C1E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}</w:t>
            </w:r>
          </w:p>
        </w:tc>
        <w:tc>
          <w:tcPr>
            <w:tcW w:w="1701" w:type="dxa"/>
          </w:tcPr>
          <w:p w:rsidR="00145807" w:rsidRPr="003E2C1E" w:rsidRDefault="00145807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серпня 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  <w:p w:rsidR="00226A71" w:rsidRPr="003E2C1E" w:rsidRDefault="00226A71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26A71" w:rsidRPr="003E2C1E" w:rsidRDefault="00226A71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26A71" w:rsidRPr="003E2C1E" w:rsidRDefault="00226A71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п’ятиденний строк з дня його схвалення</w:t>
            </w:r>
          </w:p>
        </w:tc>
        <w:tc>
          <w:tcPr>
            <w:tcW w:w="2490" w:type="dxa"/>
          </w:tcPr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Межівської селищної ради</w:t>
            </w:r>
          </w:p>
        </w:tc>
      </w:tr>
      <w:tr w:rsidR="00145807" w:rsidRPr="003E2C1E" w:rsidTr="00B33144">
        <w:tc>
          <w:tcPr>
            <w:tcW w:w="568" w:type="dxa"/>
          </w:tcPr>
          <w:p w:rsidR="00145807" w:rsidRPr="003E2C1E" w:rsidRDefault="00145807" w:rsidP="008F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175" w:type="dxa"/>
          </w:tcPr>
          <w:p w:rsidR="00145807" w:rsidRPr="003E2C1E" w:rsidRDefault="00145807" w:rsidP="008F5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Подання до Міністерства фінансів України через ІАС «LOGICA» прогнозу бюджету 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Межівської селищної ради на 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8F501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701" w:type="dxa"/>
          </w:tcPr>
          <w:p w:rsidR="00145807" w:rsidRPr="003E2C1E" w:rsidRDefault="008F501C" w:rsidP="008F5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29</w:t>
            </w:r>
            <w:r w:rsidR="00145807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серпня 202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145807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Фінансовий відділ Межівської селищної 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ради</w:t>
            </w:r>
          </w:p>
        </w:tc>
      </w:tr>
      <w:tr w:rsidR="00145807" w:rsidRPr="003E2C1E" w:rsidTr="00B33144">
        <w:tc>
          <w:tcPr>
            <w:tcW w:w="568" w:type="dxa"/>
          </w:tcPr>
          <w:p w:rsidR="00145807" w:rsidRPr="003E2C1E" w:rsidRDefault="008F501C" w:rsidP="00A676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5175" w:type="dxa"/>
          </w:tcPr>
          <w:p w:rsidR="00145807" w:rsidRPr="003E2C1E" w:rsidRDefault="00145807" w:rsidP="00FE2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Супровід розгляду питання щодо прогнозу бюджету Межівської селищної територіальної громади на 202</w:t>
            </w:r>
            <w:r w:rsidR="00FE265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FE265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 постійними комісіями селищної ради та на пленарному засіданні селищної ради в порядку, визначеному </w:t>
            </w:r>
            <w:proofErr w:type="spellStart"/>
            <w:r w:rsidR="00111441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Межівською</w:t>
            </w:r>
            <w:proofErr w:type="spellEnd"/>
            <w:r w:rsidR="00111441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селищною радою</w:t>
            </w:r>
          </w:p>
        </w:tc>
        <w:tc>
          <w:tcPr>
            <w:tcW w:w="1701" w:type="dxa"/>
          </w:tcPr>
          <w:p w:rsidR="00145807" w:rsidRPr="003E2C1E" w:rsidRDefault="00145807" w:rsidP="00A67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До прийняття рішення</w:t>
            </w:r>
          </w:p>
        </w:tc>
        <w:tc>
          <w:tcPr>
            <w:tcW w:w="2490" w:type="dxa"/>
          </w:tcPr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Представники виконавчого комітету Межівської селищної ради, фінансового відділу Межівської селищної ради, головних розпорядників бюджетних коштів, одержувачів бюджетних коштів</w:t>
            </w:r>
          </w:p>
        </w:tc>
      </w:tr>
      <w:tr w:rsidR="00145807" w:rsidRPr="003E2C1E" w:rsidTr="00B33144">
        <w:tc>
          <w:tcPr>
            <w:tcW w:w="568" w:type="dxa"/>
          </w:tcPr>
          <w:p w:rsidR="00145807" w:rsidRPr="003E2C1E" w:rsidRDefault="00FE265C" w:rsidP="00A676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175" w:type="dxa"/>
          </w:tcPr>
          <w:p w:rsidR="00145807" w:rsidRPr="003E2C1E" w:rsidRDefault="00145807" w:rsidP="00FE2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Розгляд </w:t>
            </w:r>
            <w:proofErr w:type="spellStart"/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Межівською</w:t>
            </w:r>
            <w:proofErr w:type="spellEnd"/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селищною радою прогнозу бюджету Межівської селищної територіальної громади на 202</w:t>
            </w:r>
            <w:r w:rsidR="00FE265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FE265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701" w:type="dxa"/>
          </w:tcPr>
          <w:p w:rsidR="00145807" w:rsidRPr="003E2C1E" w:rsidRDefault="00145807" w:rsidP="00FE2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 жовтня 202</w:t>
            </w:r>
            <w:r w:rsidR="00FE265C"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490" w:type="dxa"/>
          </w:tcPr>
          <w:p w:rsidR="00145807" w:rsidRPr="003E2C1E" w:rsidRDefault="00145807" w:rsidP="00B509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3E2C1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Межівська</w:t>
            </w:r>
            <w:proofErr w:type="spellEnd"/>
            <w:r w:rsidRPr="003E2C1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селищна рада</w:t>
            </w:r>
            <w:r w:rsidR="0017634F" w:rsidRPr="003E2C1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».</w:t>
            </w:r>
          </w:p>
        </w:tc>
      </w:tr>
    </w:tbl>
    <w:p w:rsidR="00A6766F" w:rsidRPr="003E2C1E" w:rsidRDefault="00A6766F" w:rsidP="00A67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E2C1E">
        <w:rPr>
          <w:rFonts w:ascii="Times New Roman" w:hAnsi="Times New Roman" w:cs="Times New Roman"/>
          <w:sz w:val="24"/>
          <w:szCs w:val="24"/>
          <w:lang w:val="uk-UA"/>
        </w:rPr>
        <w:t>________________________</w:t>
      </w:r>
    </w:p>
    <w:p w:rsidR="00A6766F" w:rsidRPr="003E2C1E" w:rsidRDefault="00A6766F" w:rsidP="00A67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6766F" w:rsidRPr="003E2C1E" w:rsidRDefault="00A6766F" w:rsidP="00A67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Ind w:w="-176" w:type="dxa"/>
        <w:tblLook w:val="04A0"/>
      </w:tblPr>
      <w:tblGrid>
        <w:gridCol w:w="3545"/>
        <w:gridCol w:w="6378"/>
      </w:tblGrid>
      <w:tr w:rsidR="00A6766F" w:rsidRPr="0042152F" w:rsidTr="00A10E90">
        <w:tc>
          <w:tcPr>
            <w:tcW w:w="3545" w:type="dxa"/>
          </w:tcPr>
          <w:p w:rsidR="00A6766F" w:rsidRPr="003E2C1E" w:rsidRDefault="00A6766F" w:rsidP="00A67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фінансового відділу</w:t>
            </w:r>
          </w:p>
          <w:p w:rsidR="00A6766F" w:rsidRPr="003E2C1E" w:rsidRDefault="00A6766F" w:rsidP="00A67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Межівської селищної ради</w:t>
            </w:r>
          </w:p>
        </w:tc>
        <w:tc>
          <w:tcPr>
            <w:tcW w:w="6378" w:type="dxa"/>
          </w:tcPr>
          <w:p w:rsidR="00A6766F" w:rsidRPr="003E2C1E" w:rsidRDefault="00A6766F" w:rsidP="00A67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6766F" w:rsidRPr="0042152F" w:rsidRDefault="00A6766F" w:rsidP="00A676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C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Наталія КЛЮЧИК</w:t>
            </w:r>
          </w:p>
        </w:tc>
      </w:tr>
    </w:tbl>
    <w:p w:rsidR="00656276" w:rsidRPr="0042152F" w:rsidRDefault="00656276" w:rsidP="00A676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sectPr w:rsidR="00656276" w:rsidRPr="0042152F" w:rsidSect="00282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25A" w:rsidRDefault="0089725A" w:rsidP="00F94185">
      <w:pPr>
        <w:spacing w:after="0" w:line="240" w:lineRule="auto"/>
      </w:pPr>
      <w:r>
        <w:separator/>
      </w:r>
    </w:p>
  </w:endnote>
  <w:endnote w:type="continuationSeparator" w:id="0">
    <w:p w:rsidR="0089725A" w:rsidRDefault="0089725A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25A" w:rsidRDefault="0089725A" w:rsidP="00F94185">
      <w:pPr>
        <w:spacing w:after="0" w:line="240" w:lineRule="auto"/>
      </w:pPr>
      <w:r>
        <w:separator/>
      </w:r>
    </w:p>
  </w:footnote>
  <w:footnote w:type="continuationSeparator" w:id="0">
    <w:p w:rsidR="0089725A" w:rsidRDefault="0089725A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350" w:rsidRPr="00C3694B" w:rsidRDefault="00981837" w:rsidP="00C3694B">
    <w:pPr>
      <w:pStyle w:val="a5"/>
      <w:jc w:val="right"/>
      <w:rPr>
        <w:rFonts w:ascii="Times New Roman" w:hAnsi="Times New Roman" w:cs="Times New Roman"/>
        <w:sz w:val="24"/>
        <w:szCs w:val="24"/>
        <w:lang w:val="uk-UA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="00AF4350"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="003E2C1E" w:rsidRPr="003E2C1E">
      <w:rPr>
        <w:rFonts w:ascii="Times New Roman" w:hAnsi="Times New Roman" w:cs="Times New Roman"/>
        <w:noProof/>
        <w:sz w:val="24"/>
        <w:szCs w:val="24"/>
        <w:lang w:val="uk-UA"/>
      </w:rPr>
      <w:t>4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  <w:r w:rsidR="00C3694B">
      <w:rPr>
        <w:rFonts w:ascii="Times New Roman" w:hAnsi="Times New Roman" w:cs="Times New Roman"/>
        <w:sz w:val="24"/>
        <w:szCs w:val="24"/>
        <w:lang w:val="uk-UA"/>
      </w:rPr>
      <w:t xml:space="preserve">                                         Продовження додатк</w:t>
    </w:r>
    <w:r w:rsidR="001409BA">
      <w:rPr>
        <w:rFonts w:ascii="Times New Roman" w:hAnsi="Times New Roman" w:cs="Times New Roman"/>
        <w:sz w:val="24"/>
        <w:szCs w:val="24"/>
        <w:lang w:val="uk-UA"/>
      </w:rPr>
      <w:t>а</w:t>
    </w:r>
  </w:p>
  <w:p w:rsidR="00AF4350" w:rsidRDefault="00AF435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4B" w:rsidRDefault="00C3694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94185"/>
    <w:rsid w:val="00006806"/>
    <w:rsid w:val="000152BB"/>
    <w:rsid w:val="00017B36"/>
    <w:rsid w:val="000275E4"/>
    <w:rsid w:val="00030553"/>
    <w:rsid w:val="00034090"/>
    <w:rsid w:val="000366E7"/>
    <w:rsid w:val="00046138"/>
    <w:rsid w:val="00046DF8"/>
    <w:rsid w:val="00047C12"/>
    <w:rsid w:val="00096350"/>
    <w:rsid w:val="000975E1"/>
    <w:rsid w:val="000A0348"/>
    <w:rsid w:val="000A3CAC"/>
    <w:rsid w:val="000A6E41"/>
    <w:rsid w:val="000B40AD"/>
    <w:rsid w:val="000B7102"/>
    <w:rsid w:val="000C0FF0"/>
    <w:rsid w:val="000C1BBB"/>
    <w:rsid w:val="000C3C10"/>
    <w:rsid w:val="000D1964"/>
    <w:rsid w:val="000D1FB0"/>
    <w:rsid w:val="000D734C"/>
    <w:rsid w:val="000D77C8"/>
    <w:rsid w:val="000E0E68"/>
    <w:rsid w:val="000E61C2"/>
    <w:rsid w:val="00101B62"/>
    <w:rsid w:val="001055FE"/>
    <w:rsid w:val="001063CD"/>
    <w:rsid w:val="00111441"/>
    <w:rsid w:val="00117947"/>
    <w:rsid w:val="00132C76"/>
    <w:rsid w:val="001409BA"/>
    <w:rsid w:val="001433D0"/>
    <w:rsid w:val="00145807"/>
    <w:rsid w:val="00154B39"/>
    <w:rsid w:val="00172849"/>
    <w:rsid w:val="0017634F"/>
    <w:rsid w:val="001864FC"/>
    <w:rsid w:val="00193B7A"/>
    <w:rsid w:val="001A178B"/>
    <w:rsid w:val="001A2DAB"/>
    <w:rsid w:val="001B12B5"/>
    <w:rsid w:val="001D28B7"/>
    <w:rsid w:val="001D4398"/>
    <w:rsid w:val="001E310F"/>
    <w:rsid w:val="00202B67"/>
    <w:rsid w:val="0021017C"/>
    <w:rsid w:val="00214436"/>
    <w:rsid w:val="0021478A"/>
    <w:rsid w:val="00226A71"/>
    <w:rsid w:val="00232E59"/>
    <w:rsid w:val="00246395"/>
    <w:rsid w:val="002549F3"/>
    <w:rsid w:val="002641EE"/>
    <w:rsid w:val="002701BC"/>
    <w:rsid w:val="00282310"/>
    <w:rsid w:val="00297BFF"/>
    <w:rsid w:val="002A7B74"/>
    <w:rsid w:val="002B0679"/>
    <w:rsid w:val="002B5F2F"/>
    <w:rsid w:val="002B7160"/>
    <w:rsid w:val="002D377C"/>
    <w:rsid w:val="002D3B5D"/>
    <w:rsid w:val="002F498B"/>
    <w:rsid w:val="002F67D1"/>
    <w:rsid w:val="00316055"/>
    <w:rsid w:val="00323AAD"/>
    <w:rsid w:val="003243D7"/>
    <w:rsid w:val="0033736B"/>
    <w:rsid w:val="00342B2F"/>
    <w:rsid w:val="00351377"/>
    <w:rsid w:val="00351CF8"/>
    <w:rsid w:val="003533FF"/>
    <w:rsid w:val="00362CBB"/>
    <w:rsid w:val="0037769D"/>
    <w:rsid w:val="00380C03"/>
    <w:rsid w:val="00383430"/>
    <w:rsid w:val="00386271"/>
    <w:rsid w:val="003878DA"/>
    <w:rsid w:val="00394A98"/>
    <w:rsid w:val="003A3C63"/>
    <w:rsid w:val="003B2346"/>
    <w:rsid w:val="003B7E77"/>
    <w:rsid w:val="003C0A4A"/>
    <w:rsid w:val="003C41FD"/>
    <w:rsid w:val="003D682D"/>
    <w:rsid w:val="003E04A5"/>
    <w:rsid w:val="003E2C1E"/>
    <w:rsid w:val="003E5D61"/>
    <w:rsid w:val="003E6BE2"/>
    <w:rsid w:val="00401822"/>
    <w:rsid w:val="004046E2"/>
    <w:rsid w:val="004078F7"/>
    <w:rsid w:val="004145E1"/>
    <w:rsid w:val="00416D2E"/>
    <w:rsid w:val="00417D54"/>
    <w:rsid w:val="0042152F"/>
    <w:rsid w:val="00440327"/>
    <w:rsid w:val="00443B16"/>
    <w:rsid w:val="00444AB3"/>
    <w:rsid w:val="004479A3"/>
    <w:rsid w:val="00460F7F"/>
    <w:rsid w:val="00477BA6"/>
    <w:rsid w:val="004A05D2"/>
    <w:rsid w:val="004A45A3"/>
    <w:rsid w:val="004B492E"/>
    <w:rsid w:val="004D1FD1"/>
    <w:rsid w:val="004D2A3E"/>
    <w:rsid w:val="004D31B6"/>
    <w:rsid w:val="004E511D"/>
    <w:rsid w:val="004F76A2"/>
    <w:rsid w:val="00501744"/>
    <w:rsid w:val="00505A80"/>
    <w:rsid w:val="005121D9"/>
    <w:rsid w:val="00513976"/>
    <w:rsid w:val="005151F7"/>
    <w:rsid w:val="00515A4C"/>
    <w:rsid w:val="00522F59"/>
    <w:rsid w:val="00524B2D"/>
    <w:rsid w:val="0054226F"/>
    <w:rsid w:val="00552770"/>
    <w:rsid w:val="00566DD2"/>
    <w:rsid w:val="00576867"/>
    <w:rsid w:val="005B1858"/>
    <w:rsid w:val="005C08DC"/>
    <w:rsid w:val="005D2990"/>
    <w:rsid w:val="005D2CA6"/>
    <w:rsid w:val="005D5296"/>
    <w:rsid w:val="005D73F9"/>
    <w:rsid w:val="005E41A8"/>
    <w:rsid w:val="005F0BBE"/>
    <w:rsid w:val="00604082"/>
    <w:rsid w:val="006167F0"/>
    <w:rsid w:val="00620EA4"/>
    <w:rsid w:val="00623C9C"/>
    <w:rsid w:val="00627743"/>
    <w:rsid w:val="00636170"/>
    <w:rsid w:val="00636C4E"/>
    <w:rsid w:val="006408CA"/>
    <w:rsid w:val="00644A8F"/>
    <w:rsid w:val="00656276"/>
    <w:rsid w:val="0066265C"/>
    <w:rsid w:val="00666444"/>
    <w:rsid w:val="00671DA3"/>
    <w:rsid w:val="00675B9C"/>
    <w:rsid w:val="00683E77"/>
    <w:rsid w:val="006913B6"/>
    <w:rsid w:val="00692374"/>
    <w:rsid w:val="006A5023"/>
    <w:rsid w:val="006B1254"/>
    <w:rsid w:val="006B3B5A"/>
    <w:rsid w:val="006B6ECA"/>
    <w:rsid w:val="006C2829"/>
    <w:rsid w:val="006C3253"/>
    <w:rsid w:val="006C5ACE"/>
    <w:rsid w:val="006D2BC8"/>
    <w:rsid w:val="006E524D"/>
    <w:rsid w:val="006F0670"/>
    <w:rsid w:val="006F1237"/>
    <w:rsid w:val="006F4C7E"/>
    <w:rsid w:val="006F5F6B"/>
    <w:rsid w:val="0070137C"/>
    <w:rsid w:val="007026BA"/>
    <w:rsid w:val="0070400F"/>
    <w:rsid w:val="00716F87"/>
    <w:rsid w:val="007308F4"/>
    <w:rsid w:val="00737330"/>
    <w:rsid w:val="00765D3B"/>
    <w:rsid w:val="00773C7D"/>
    <w:rsid w:val="00776C90"/>
    <w:rsid w:val="00777294"/>
    <w:rsid w:val="00786E00"/>
    <w:rsid w:val="00787FD7"/>
    <w:rsid w:val="00792D67"/>
    <w:rsid w:val="007A4E6A"/>
    <w:rsid w:val="007B2685"/>
    <w:rsid w:val="007B2ACF"/>
    <w:rsid w:val="007C72A8"/>
    <w:rsid w:val="007E45AC"/>
    <w:rsid w:val="007F72CF"/>
    <w:rsid w:val="00800FCE"/>
    <w:rsid w:val="00802776"/>
    <w:rsid w:val="00804301"/>
    <w:rsid w:val="00814A87"/>
    <w:rsid w:val="0082655A"/>
    <w:rsid w:val="008316A0"/>
    <w:rsid w:val="00836780"/>
    <w:rsid w:val="00844CB0"/>
    <w:rsid w:val="0085577D"/>
    <w:rsid w:val="00863323"/>
    <w:rsid w:val="008643A2"/>
    <w:rsid w:val="00865B99"/>
    <w:rsid w:val="00866874"/>
    <w:rsid w:val="008770D7"/>
    <w:rsid w:val="00883AD6"/>
    <w:rsid w:val="0089725A"/>
    <w:rsid w:val="008A34A0"/>
    <w:rsid w:val="008B0626"/>
    <w:rsid w:val="008B0B1B"/>
    <w:rsid w:val="008B4148"/>
    <w:rsid w:val="008B6D2A"/>
    <w:rsid w:val="008C1AA5"/>
    <w:rsid w:val="008C3EAE"/>
    <w:rsid w:val="008C6B86"/>
    <w:rsid w:val="008D3A50"/>
    <w:rsid w:val="008E1812"/>
    <w:rsid w:val="008E2A83"/>
    <w:rsid w:val="008E42D3"/>
    <w:rsid w:val="008E4E71"/>
    <w:rsid w:val="008E597C"/>
    <w:rsid w:val="008E7815"/>
    <w:rsid w:val="008F501C"/>
    <w:rsid w:val="00903649"/>
    <w:rsid w:val="00905ECA"/>
    <w:rsid w:val="00907F25"/>
    <w:rsid w:val="00911B14"/>
    <w:rsid w:val="009143FD"/>
    <w:rsid w:val="009152DB"/>
    <w:rsid w:val="0091654B"/>
    <w:rsid w:val="00924697"/>
    <w:rsid w:val="00927972"/>
    <w:rsid w:val="00937F45"/>
    <w:rsid w:val="00947897"/>
    <w:rsid w:val="00956C86"/>
    <w:rsid w:val="00964D28"/>
    <w:rsid w:val="00974D51"/>
    <w:rsid w:val="009769E5"/>
    <w:rsid w:val="00981837"/>
    <w:rsid w:val="009A74C7"/>
    <w:rsid w:val="009B00B7"/>
    <w:rsid w:val="009C2516"/>
    <w:rsid w:val="009D0720"/>
    <w:rsid w:val="009E3490"/>
    <w:rsid w:val="009F26C8"/>
    <w:rsid w:val="009F3870"/>
    <w:rsid w:val="009F6C08"/>
    <w:rsid w:val="009F6C55"/>
    <w:rsid w:val="00A0213A"/>
    <w:rsid w:val="00A14FD8"/>
    <w:rsid w:val="00A211DB"/>
    <w:rsid w:val="00A260D1"/>
    <w:rsid w:val="00A32901"/>
    <w:rsid w:val="00A35E40"/>
    <w:rsid w:val="00A429D7"/>
    <w:rsid w:val="00A44C1E"/>
    <w:rsid w:val="00A50D67"/>
    <w:rsid w:val="00A5166B"/>
    <w:rsid w:val="00A51720"/>
    <w:rsid w:val="00A5634C"/>
    <w:rsid w:val="00A62232"/>
    <w:rsid w:val="00A64395"/>
    <w:rsid w:val="00A6766F"/>
    <w:rsid w:val="00A709E0"/>
    <w:rsid w:val="00A77BC3"/>
    <w:rsid w:val="00A8586C"/>
    <w:rsid w:val="00A96EF9"/>
    <w:rsid w:val="00AB19EA"/>
    <w:rsid w:val="00AB23FB"/>
    <w:rsid w:val="00AC1959"/>
    <w:rsid w:val="00AC3AB9"/>
    <w:rsid w:val="00AD53F5"/>
    <w:rsid w:val="00AE35B4"/>
    <w:rsid w:val="00AE384E"/>
    <w:rsid w:val="00AF4350"/>
    <w:rsid w:val="00AF4498"/>
    <w:rsid w:val="00B05C08"/>
    <w:rsid w:val="00B10397"/>
    <w:rsid w:val="00B13628"/>
    <w:rsid w:val="00B14251"/>
    <w:rsid w:val="00B15897"/>
    <w:rsid w:val="00B26A8D"/>
    <w:rsid w:val="00B30184"/>
    <w:rsid w:val="00B31A95"/>
    <w:rsid w:val="00B33144"/>
    <w:rsid w:val="00B42856"/>
    <w:rsid w:val="00B476E1"/>
    <w:rsid w:val="00B509F4"/>
    <w:rsid w:val="00B50E84"/>
    <w:rsid w:val="00B529D8"/>
    <w:rsid w:val="00B6237F"/>
    <w:rsid w:val="00B6382B"/>
    <w:rsid w:val="00B71DE2"/>
    <w:rsid w:val="00B7381F"/>
    <w:rsid w:val="00B84878"/>
    <w:rsid w:val="00B95B9F"/>
    <w:rsid w:val="00B974EF"/>
    <w:rsid w:val="00BA27FA"/>
    <w:rsid w:val="00BA7E80"/>
    <w:rsid w:val="00BB23E1"/>
    <w:rsid w:val="00BC7CEF"/>
    <w:rsid w:val="00BD0685"/>
    <w:rsid w:val="00BD0B6F"/>
    <w:rsid w:val="00BE0D0C"/>
    <w:rsid w:val="00BE5C8E"/>
    <w:rsid w:val="00C155AB"/>
    <w:rsid w:val="00C21F15"/>
    <w:rsid w:val="00C26291"/>
    <w:rsid w:val="00C3694B"/>
    <w:rsid w:val="00C40C4A"/>
    <w:rsid w:val="00C471A9"/>
    <w:rsid w:val="00C53081"/>
    <w:rsid w:val="00C80705"/>
    <w:rsid w:val="00C842EB"/>
    <w:rsid w:val="00C87FD6"/>
    <w:rsid w:val="00CA2965"/>
    <w:rsid w:val="00CA3D4F"/>
    <w:rsid w:val="00CB71CF"/>
    <w:rsid w:val="00CC7E7B"/>
    <w:rsid w:val="00CD1C0A"/>
    <w:rsid w:val="00CE0452"/>
    <w:rsid w:val="00CE6E79"/>
    <w:rsid w:val="00CF06BD"/>
    <w:rsid w:val="00CF29F0"/>
    <w:rsid w:val="00CF6F93"/>
    <w:rsid w:val="00D13EEB"/>
    <w:rsid w:val="00D21F7D"/>
    <w:rsid w:val="00D35F41"/>
    <w:rsid w:val="00D40E5F"/>
    <w:rsid w:val="00D43BB1"/>
    <w:rsid w:val="00D45B2A"/>
    <w:rsid w:val="00D5271E"/>
    <w:rsid w:val="00D5492F"/>
    <w:rsid w:val="00D70D0D"/>
    <w:rsid w:val="00D81A59"/>
    <w:rsid w:val="00DA771B"/>
    <w:rsid w:val="00DB1674"/>
    <w:rsid w:val="00DC7E21"/>
    <w:rsid w:val="00DE2BC2"/>
    <w:rsid w:val="00DE2C72"/>
    <w:rsid w:val="00DF2883"/>
    <w:rsid w:val="00DF40B1"/>
    <w:rsid w:val="00DF7CDC"/>
    <w:rsid w:val="00E06B03"/>
    <w:rsid w:val="00E22128"/>
    <w:rsid w:val="00E22933"/>
    <w:rsid w:val="00E254F1"/>
    <w:rsid w:val="00E258FF"/>
    <w:rsid w:val="00E25A3C"/>
    <w:rsid w:val="00E26005"/>
    <w:rsid w:val="00E303BF"/>
    <w:rsid w:val="00E31157"/>
    <w:rsid w:val="00E3618E"/>
    <w:rsid w:val="00E37ADB"/>
    <w:rsid w:val="00E43DEC"/>
    <w:rsid w:val="00E46F55"/>
    <w:rsid w:val="00E4719A"/>
    <w:rsid w:val="00E51514"/>
    <w:rsid w:val="00E56627"/>
    <w:rsid w:val="00E603AB"/>
    <w:rsid w:val="00EA355D"/>
    <w:rsid w:val="00EC4317"/>
    <w:rsid w:val="00EC45BF"/>
    <w:rsid w:val="00ED74BD"/>
    <w:rsid w:val="00F01150"/>
    <w:rsid w:val="00F07FB2"/>
    <w:rsid w:val="00F11D9E"/>
    <w:rsid w:val="00F123B3"/>
    <w:rsid w:val="00F23144"/>
    <w:rsid w:val="00F25F5B"/>
    <w:rsid w:val="00F26879"/>
    <w:rsid w:val="00F309AA"/>
    <w:rsid w:val="00F50465"/>
    <w:rsid w:val="00F513EB"/>
    <w:rsid w:val="00F531A2"/>
    <w:rsid w:val="00F61A2D"/>
    <w:rsid w:val="00F66BDE"/>
    <w:rsid w:val="00F66C04"/>
    <w:rsid w:val="00F71060"/>
    <w:rsid w:val="00F87355"/>
    <w:rsid w:val="00F92B64"/>
    <w:rsid w:val="00F94185"/>
    <w:rsid w:val="00FC3CA3"/>
    <w:rsid w:val="00FC537F"/>
    <w:rsid w:val="00FD0D44"/>
    <w:rsid w:val="00FD5FAB"/>
    <w:rsid w:val="00FE265C"/>
    <w:rsid w:val="00FE5B73"/>
    <w:rsid w:val="00FE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85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4185"/>
    <w:pPr>
      <w:ind w:left="720"/>
    </w:pPr>
  </w:style>
  <w:style w:type="table" w:styleId="a4">
    <w:name w:val="Table Grid"/>
    <w:basedOn w:val="a1"/>
    <w:uiPriority w:val="99"/>
    <w:rsid w:val="00F9418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94185"/>
    <w:rPr>
      <w:rFonts w:cs="Times New Roman"/>
      <w:lang w:val="ru-RU"/>
    </w:rPr>
  </w:style>
  <w:style w:type="paragraph" w:styleId="a7">
    <w:name w:val="footer"/>
    <w:basedOn w:val="a"/>
    <w:link w:val="a8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F94185"/>
    <w:rPr>
      <w:rFonts w:cs="Times New Roman"/>
      <w:lang w:val="ru-RU"/>
    </w:rPr>
  </w:style>
  <w:style w:type="character" w:customStyle="1" w:styleId="2">
    <w:name w:val="Основной текст (2)"/>
    <w:rsid w:val="002D377C"/>
    <w:rPr>
      <w:sz w:val="28"/>
      <w:szCs w:val="28"/>
      <w:lang w:bidi="ar-SA"/>
    </w:rPr>
  </w:style>
  <w:style w:type="paragraph" w:customStyle="1" w:styleId="rvps6">
    <w:name w:val="rvps6"/>
    <w:basedOn w:val="a"/>
    <w:rsid w:val="00176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907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1">
    <w:name w:val="rvts11"/>
    <w:basedOn w:val="a0"/>
    <w:rsid w:val="00907F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2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3CD4F-0CBC-4932-94F3-18776C3AC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5049</Words>
  <Characters>2878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/>
  <LinksUpToDate>false</LinksUpToDate>
  <CharactersWithSpaces>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Бірченко Надія Віталіївна</dc:creator>
  <cp:lastModifiedBy>lisicya</cp:lastModifiedBy>
  <cp:revision>117</cp:revision>
  <cp:lastPrinted>2025-06-17T12:05:00Z</cp:lastPrinted>
  <dcterms:created xsi:type="dcterms:W3CDTF">2024-05-06T11:08:00Z</dcterms:created>
  <dcterms:modified xsi:type="dcterms:W3CDTF">2025-06-25T10:33:00Z</dcterms:modified>
</cp:coreProperties>
</file>